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1CB7E" w14:textId="77777777" w:rsidR="00167605" w:rsidRDefault="00167605" w:rsidP="00167605">
      <w:pPr>
        <w:widowControl w:val="0"/>
        <w:autoSpaceDE w:val="0"/>
        <w:autoSpaceDN w:val="0"/>
        <w:adjustRightInd w:val="0"/>
        <w:contextualSpacing/>
        <w:rPr>
          <w:rFonts w:ascii="Tahoma" w:hAnsi="Tahoma" w:cs="Tahoma"/>
          <w:b/>
          <w:bCs/>
          <w:color w:val="002855"/>
          <w:sz w:val="22"/>
          <w:szCs w:val="22"/>
        </w:rPr>
      </w:pP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 xml:space="preserve">FOR IMMEDIATE RELEASE </w:t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Cs/>
          <w:kern w:val="1"/>
          <w:sz w:val="22"/>
          <w:szCs w:val="22"/>
        </w:rPr>
        <w:tab/>
      </w:r>
      <w:r w:rsidRPr="001B3FCE">
        <w:rPr>
          <w:rFonts w:ascii="Tahoma" w:hAnsi="Tahoma" w:cs="Tahoma"/>
          <w:b/>
          <w:bCs/>
          <w:color w:val="002855"/>
          <w:sz w:val="22"/>
          <w:szCs w:val="22"/>
        </w:rPr>
        <w:t>CONTACT</w:t>
      </w:r>
    </w:p>
    <w:p w14:paraId="0CD86928" w14:textId="77777777" w:rsidR="00167605" w:rsidRDefault="00167605" w:rsidP="00167605">
      <w:pPr>
        <w:widowControl w:val="0"/>
        <w:autoSpaceDE w:val="0"/>
        <w:autoSpaceDN w:val="0"/>
        <w:adjustRightInd w:val="0"/>
        <w:ind w:left="5760"/>
        <w:contextualSpacing/>
        <w:rPr>
          <w:rFonts w:ascii="Tahoma" w:hAnsi="Tahoma" w:cs="Tahoma"/>
          <w:sz w:val="22"/>
          <w:szCs w:val="22"/>
        </w:rPr>
      </w:pPr>
      <w:r w:rsidRPr="001B3FCE">
        <w:rPr>
          <w:rFonts w:ascii="Tahoma" w:hAnsi="Tahoma" w:cs="Tahoma"/>
          <w:sz w:val="22"/>
          <w:szCs w:val="22"/>
        </w:rPr>
        <w:t xml:space="preserve">Vanessa Coria, VP of </w:t>
      </w:r>
      <w:r>
        <w:rPr>
          <w:rFonts w:ascii="Tahoma" w:hAnsi="Tahoma" w:cs="Tahoma"/>
          <w:sz w:val="22"/>
          <w:szCs w:val="22"/>
        </w:rPr>
        <w:t>Communications</w:t>
      </w:r>
    </w:p>
    <w:p w14:paraId="2124496D" w14:textId="77777777" w:rsidR="00167605" w:rsidRPr="00CF2F11" w:rsidRDefault="00167605" w:rsidP="00167605">
      <w:pPr>
        <w:widowControl w:val="0"/>
        <w:autoSpaceDE w:val="0"/>
        <w:autoSpaceDN w:val="0"/>
        <w:adjustRightInd w:val="0"/>
        <w:ind w:left="3600"/>
        <w:contextualSpacing/>
        <w:jc w:val="both"/>
        <w:rPr>
          <w:rFonts w:ascii="Tahoma" w:hAnsi="Tahoma" w:cs="Tahoma"/>
        </w:rPr>
      </w:pPr>
    </w:p>
    <w:p w14:paraId="08218EFA" w14:textId="522BAAD3" w:rsidR="00167605" w:rsidRDefault="00691025" w:rsidP="00167605">
      <w:pPr>
        <w:widowControl w:val="0"/>
        <w:autoSpaceDE w:val="0"/>
        <w:autoSpaceDN w:val="0"/>
        <w:adjustRightInd w:val="0"/>
        <w:jc w:val="center"/>
        <w:rPr>
          <w:rFonts w:ascii="Tahoma" w:eastAsia="Times New Roman" w:hAnsi="Tahoma" w:cs="Tahoma"/>
          <w:b/>
          <w:color w:val="05C3DE"/>
          <w:sz w:val="28"/>
          <w:szCs w:val="28"/>
        </w:rPr>
      </w:pPr>
      <w:proofErr w:type="spellStart"/>
      <w:r w:rsidRPr="00691025">
        <w:rPr>
          <w:rFonts w:ascii="Tahoma" w:eastAsia="Times New Roman" w:hAnsi="Tahoma" w:cs="Tahoma"/>
          <w:b/>
          <w:color w:val="05C3DE"/>
          <w:sz w:val="28"/>
          <w:szCs w:val="28"/>
        </w:rPr>
        <w:t>Chartway</w:t>
      </w:r>
      <w:proofErr w:type="spellEnd"/>
      <w:r w:rsidRPr="00691025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</w:t>
      </w:r>
      <w:r w:rsidR="00177560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To </w:t>
      </w:r>
      <w:r w:rsidRPr="00691025">
        <w:rPr>
          <w:rFonts w:ascii="Tahoma" w:eastAsia="Times New Roman" w:hAnsi="Tahoma" w:cs="Tahoma"/>
          <w:b/>
          <w:color w:val="05C3DE"/>
          <w:sz w:val="28"/>
          <w:szCs w:val="28"/>
        </w:rPr>
        <w:t>Celebrate International Credit Union Day</w:t>
      </w:r>
      <w:r w:rsidR="00177560">
        <w:rPr>
          <w:rFonts w:ascii="Tahoma" w:eastAsia="Times New Roman" w:hAnsi="Tahoma" w:cs="Tahoma"/>
          <w:b/>
          <w:color w:val="05C3DE"/>
          <w:sz w:val="28"/>
          <w:szCs w:val="28"/>
        </w:rPr>
        <w:t xml:space="preserve"> on October 17</w:t>
      </w:r>
    </w:p>
    <w:p w14:paraId="0A76BF07" w14:textId="497038F8" w:rsidR="00167605" w:rsidRDefault="004B6C7A" w:rsidP="00177560">
      <w:pPr>
        <w:jc w:val="center"/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</w:pPr>
      <w:r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Credit union e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mpower</w:t>
      </w:r>
      <w:r w:rsidR="00D93319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s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</w:t>
      </w:r>
      <w:r w:rsid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m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embers</w:t>
      </w:r>
      <w:r w:rsidR="006C0FB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and communities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</w:t>
      </w:r>
      <w:r w:rsid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t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hrough</w:t>
      </w:r>
      <w:r w:rsidR="00A015A6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free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</w:t>
      </w:r>
      <w:r w:rsid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f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inancial </w:t>
      </w:r>
      <w:r w:rsid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w</w:t>
      </w:r>
      <w:r w:rsidR="00177560" w:rsidRPr="00177560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>ellness</w:t>
      </w:r>
      <w:r w:rsidR="00A015A6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products and programs,</w:t>
      </w:r>
      <w:r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introduces</w:t>
      </w:r>
      <w:r w:rsidR="00A015A6"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fun</w:t>
      </w:r>
      <w:r>
        <w:rPr>
          <w:rFonts w:ascii="Tahoma" w:eastAsia="Times New Roman" w:hAnsi="Tahoma" w:cs="Tahoma"/>
          <w:bCs/>
          <w:i/>
          <w:iCs/>
          <w:color w:val="05C3DE"/>
          <w:sz w:val="22"/>
          <w:szCs w:val="22"/>
        </w:rPr>
        <w:t xml:space="preserve"> financial literacy competition</w:t>
      </w:r>
    </w:p>
    <w:p w14:paraId="6A67DE96" w14:textId="77777777" w:rsidR="00177560" w:rsidRDefault="00177560" w:rsidP="00167605">
      <w:pPr>
        <w:jc w:val="both"/>
        <w:rPr>
          <w:rFonts w:ascii="Tahoma" w:hAnsi="Tahoma" w:cs="Tahoma"/>
          <w:b/>
          <w:sz w:val="22"/>
          <w:szCs w:val="22"/>
        </w:rPr>
      </w:pPr>
    </w:p>
    <w:p w14:paraId="456847AD" w14:textId="57861154" w:rsidR="007B2DA4" w:rsidRDefault="00167605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Virginia Beach, VA (</w:t>
      </w:r>
      <w:r w:rsidR="00EB434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October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 </w:t>
      </w:r>
      <w:r w:rsidR="00A3550A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9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, 202</w:t>
      </w:r>
      <w:r>
        <w:rPr>
          <w:rFonts w:ascii="Tahoma" w:eastAsia="Times New Roman" w:hAnsi="Tahoma" w:cs="Tahoma"/>
          <w:b/>
          <w:bCs/>
          <w:color w:val="0E101A"/>
          <w:sz w:val="22"/>
          <w:szCs w:val="22"/>
        </w:rPr>
        <w:t>4</w:t>
      </w:r>
      <w:r w:rsidRPr="00485E3C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)</w:t>
      </w:r>
      <w:r w:rsidRPr="00485E3C">
        <w:rPr>
          <w:rFonts w:ascii="Tahoma" w:eastAsia="Times New Roman" w:hAnsi="Tahoma" w:cs="Tahoma"/>
          <w:color w:val="0E101A"/>
          <w:sz w:val="22"/>
          <w:szCs w:val="22"/>
        </w:rPr>
        <w:t xml:space="preserve"> – </w:t>
      </w:r>
      <w:proofErr w:type="spellStart"/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Credit Union </w:t>
      </w:r>
      <w:r w:rsidR="003D63E5">
        <w:rPr>
          <w:rFonts w:ascii="Tahoma" w:eastAsia="Times New Roman" w:hAnsi="Tahoma" w:cs="Tahoma"/>
          <w:color w:val="0E101A"/>
          <w:sz w:val="22"/>
          <w:szCs w:val="22"/>
        </w:rPr>
        <w:t>will join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B323A0">
        <w:rPr>
          <w:rFonts w:ascii="Tahoma" w:eastAsia="Times New Roman" w:hAnsi="Tahoma" w:cs="Tahoma"/>
          <w:color w:val="0E101A"/>
          <w:sz w:val="22"/>
          <w:szCs w:val="22"/>
        </w:rPr>
        <w:t>credit unions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around the globe in celebrating International Credit Union </w:t>
      </w:r>
      <w:r w:rsidR="00BB09BA">
        <w:rPr>
          <w:rFonts w:ascii="Tahoma" w:eastAsia="Times New Roman" w:hAnsi="Tahoma" w:cs="Tahoma"/>
          <w:color w:val="0E101A"/>
          <w:sz w:val="22"/>
          <w:szCs w:val="22"/>
        </w:rPr>
        <w:t xml:space="preserve">(ICU) 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>Day</w:t>
      </w:r>
      <w:r w:rsidR="003D63E5">
        <w:rPr>
          <w:rFonts w:ascii="Tahoma" w:eastAsia="Times New Roman" w:hAnsi="Tahoma" w:cs="Tahoma"/>
          <w:color w:val="0E101A"/>
          <w:sz w:val="22"/>
          <w:szCs w:val="22"/>
        </w:rPr>
        <w:t xml:space="preserve"> on October 17, 2024. </w:t>
      </w:r>
      <w:r w:rsidR="009409C7">
        <w:rPr>
          <w:rFonts w:ascii="Tahoma" w:eastAsia="Times New Roman" w:hAnsi="Tahoma" w:cs="Tahoma"/>
          <w:color w:val="0E101A"/>
          <w:sz w:val="22"/>
          <w:szCs w:val="22"/>
        </w:rPr>
        <w:t>This year’s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theme</w:t>
      </w:r>
      <w:r w:rsidR="00462542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"One World Through Cooperative Finance</w:t>
      </w:r>
      <w:r w:rsidR="00462542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>"</w:t>
      </w:r>
      <w:r w:rsidR="0046254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honors the unity of credit unions </w:t>
      </w:r>
      <w:r w:rsidR="00722426">
        <w:rPr>
          <w:rFonts w:ascii="Tahoma" w:eastAsia="Times New Roman" w:hAnsi="Tahoma" w:cs="Tahoma"/>
          <w:color w:val="0E101A"/>
          <w:sz w:val="22"/>
          <w:szCs w:val="22"/>
        </w:rPr>
        <w:t xml:space="preserve">– </w:t>
      </w:r>
      <w:r w:rsidR="00722426" w:rsidRPr="00722426">
        <w:rPr>
          <w:rFonts w:ascii="Tahoma" w:eastAsia="Times New Roman" w:hAnsi="Tahoma" w:cs="Tahoma"/>
          <w:color w:val="0E101A"/>
          <w:sz w:val="22"/>
          <w:szCs w:val="22"/>
        </w:rPr>
        <w:t>democratic, member-owned financial institutions that put people over profit</w:t>
      </w:r>
      <w:r w:rsidR="00B23BA8">
        <w:rPr>
          <w:rFonts w:ascii="Tahoma" w:eastAsia="Times New Roman" w:hAnsi="Tahoma" w:cs="Tahoma"/>
          <w:color w:val="0E101A"/>
          <w:sz w:val="22"/>
          <w:szCs w:val="22"/>
        </w:rPr>
        <w:t xml:space="preserve"> – 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and their commitment to promoting financial </w:t>
      </w:r>
      <w:r w:rsidR="00822B7E">
        <w:rPr>
          <w:rFonts w:ascii="Tahoma" w:eastAsia="Times New Roman" w:hAnsi="Tahoma" w:cs="Tahoma"/>
          <w:color w:val="0E101A"/>
          <w:sz w:val="22"/>
          <w:szCs w:val="22"/>
        </w:rPr>
        <w:t>well-being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for all.</w:t>
      </w:r>
      <w:r w:rsidR="00B7542E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</w:p>
    <w:p w14:paraId="4DF13DE0" w14:textId="77777777" w:rsidR="00D9360F" w:rsidRPr="007B2DA4" w:rsidRDefault="00D9360F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75A3A70C" w14:textId="63FA7408" w:rsidR="007349DD" w:rsidRDefault="007B2DA4" w:rsidP="00C2025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proofErr w:type="spellStart"/>
      <w:r w:rsidRPr="007B2DA4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is dedicated to </w:t>
      </w:r>
      <w:r w:rsidR="00822B7E">
        <w:rPr>
          <w:rFonts w:ascii="Tahoma" w:eastAsia="Times New Roman" w:hAnsi="Tahoma" w:cs="Tahoma"/>
          <w:color w:val="0E101A"/>
          <w:sz w:val="22"/>
          <w:szCs w:val="22"/>
        </w:rPr>
        <w:t>unlocking potential</w:t>
      </w:r>
      <w:r w:rsidR="00066051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822B7E">
        <w:rPr>
          <w:rFonts w:ascii="Tahoma" w:eastAsia="Times New Roman" w:hAnsi="Tahoma" w:cs="Tahoma"/>
          <w:color w:val="0E101A"/>
          <w:sz w:val="22"/>
          <w:szCs w:val="22"/>
        </w:rPr>
        <w:t xml:space="preserve"> so members and communities thrive</w:t>
      </w:r>
      <w:r w:rsidR="00E93DBE">
        <w:rPr>
          <w:rFonts w:ascii="Tahoma" w:eastAsia="Times New Roman" w:hAnsi="Tahoma" w:cs="Tahoma"/>
          <w:color w:val="0E101A"/>
          <w:sz w:val="22"/>
          <w:szCs w:val="22"/>
        </w:rPr>
        <w:t xml:space="preserve">. </w:t>
      </w:r>
      <w:r w:rsidR="00C238CC">
        <w:rPr>
          <w:rFonts w:ascii="Tahoma" w:eastAsia="Times New Roman" w:hAnsi="Tahoma" w:cs="Tahoma"/>
          <w:color w:val="0E101A"/>
          <w:sz w:val="22"/>
          <w:szCs w:val="22"/>
        </w:rPr>
        <w:t>It</w:t>
      </w:r>
      <w:r w:rsidR="007D317C">
        <w:rPr>
          <w:rFonts w:ascii="Tahoma" w:eastAsia="Times New Roman" w:hAnsi="Tahoma" w:cs="Tahoma"/>
          <w:color w:val="0E101A"/>
          <w:sz w:val="22"/>
          <w:szCs w:val="22"/>
        </w:rPr>
        <w:t xml:space="preserve"> provides the </w:t>
      </w:r>
      <w:r w:rsidR="00BE17F1" w:rsidRPr="00BE17F1">
        <w:rPr>
          <w:rFonts w:ascii="Tahoma" w:eastAsia="Times New Roman" w:hAnsi="Tahoma" w:cs="Tahoma"/>
          <w:color w:val="0E101A"/>
          <w:sz w:val="22"/>
          <w:szCs w:val="22"/>
        </w:rPr>
        <w:t>tools</w:t>
      </w:r>
      <w:r w:rsidR="007D317C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BE17F1" w:rsidRPr="00BE17F1">
        <w:rPr>
          <w:rFonts w:ascii="Tahoma" w:eastAsia="Times New Roman" w:hAnsi="Tahoma" w:cs="Tahoma"/>
          <w:color w:val="0E101A"/>
          <w:sz w:val="22"/>
          <w:szCs w:val="22"/>
        </w:rPr>
        <w:t xml:space="preserve"> resources</w:t>
      </w:r>
      <w:r w:rsidR="007D317C">
        <w:rPr>
          <w:rFonts w:ascii="Tahoma" w:eastAsia="Times New Roman" w:hAnsi="Tahoma" w:cs="Tahoma"/>
          <w:color w:val="0E101A"/>
          <w:sz w:val="22"/>
          <w:szCs w:val="22"/>
        </w:rPr>
        <w:t xml:space="preserve">, and personalized solutions </w:t>
      </w:r>
      <w:r w:rsidR="004D0E9B" w:rsidRPr="004D0E9B">
        <w:rPr>
          <w:rFonts w:ascii="Tahoma" w:eastAsia="Times New Roman" w:hAnsi="Tahoma" w:cs="Tahoma"/>
          <w:color w:val="0E101A"/>
          <w:sz w:val="22"/>
          <w:szCs w:val="22"/>
        </w:rPr>
        <w:t xml:space="preserve">to meet members where they are in their financial journey </w:t>
      </w:r>
      <w:r w:rsidR="004D0E9B">
        <w:rPr>
          <w:rFonts w:ascii="Tahoma" w:eastAsia="Times New Roman" w:hAnsi="Tahoma" w:cs="Tahoma"/>
          <w:color w:val="0E101A"/>
          <w:sz w:val="22"/>
          <w:szCs w:val="22"/>
        </w:rPr>
        <w:t xml:space="preserve">and </w:t>
      </w:r>
      <w:r w:rsidR="00BE17F1">
        <w:rPr>
          <w:rFonts w:ascii="Tahoma" w:eastAsia="Times New Roman" w:hAnsi="Tahoma" w:cs="Tahoma"/>
          <w:color w:val="0E101A"/>
          <w:sz w:val="22"/>
          <w:szCs w:val="22"/>
        </w:rPr>
        <w:t xml:space="preserve">promote financial </w:t>
      </w:r>
      <w:r w:rsidR="00A2363A">
        <w:rPr>
          <w:rFonts w:ascii="Tahoma" w:eastAsia="Times New Roman" w:hAnsi="Tahoma" w:cs="Tahoma"/>
          <w:color w:val="0E101A"/>
          <w:sz w:val="22"/>
          <w:szCs w:val="22"/>
        </w:rPr>
        <w:t xml:space="preserve">health and </w:t>
      </w:r>
      <w:r w:rsidR="00BE17F1">
        <w:rPr>
          <w:rFonts w:ascii="Tahoma" w:eastAsia="Times New Roman" w:hAnsi="Tahoma" w:cs="Tahoma"/>
          <w:color w:val="0E101A"/>
          <w:sz w:val="22"/>
          <w:szCs w:val="22"/>
        </w:rPr>
        <w:t>resilience</w:t>
      </w:r>
      <w:r w:rsidRPr="007B2DA4">
        <w:rPr>
          <w:rFonts w:ascii="Tahoma" w:eastAsia="Times New Roman" w:hAnsi="Tahoma" w:cs="Tahoma"/>
          <w:color w:val="0E101A"/>
          <w:sz w:val="22"/>
          <w:szCs w:val="22"/>
        </w:rPr>
        <w:t>.</w:t>
      </w:r>
      <w:r w:rsidR="000935E7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</w:p>
    <w:p w14:paraId="26AA3A10" w14:textId="77777777" w:rsidR="001F05DC" w:rsidRDefault="001F05DC" w:rsidP="00C2025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4ACE5F00" w14:textId="71E45BE8" w:rsidR="009524C5" w:rsidRDefault="00C20254" w:rsidP="00C2025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D04ABD">
        <w:rPr>
          <w:rFonts w:ascii="Tahoma" w:eastAsia="Times New Roman" w:hAnsi="Tahoma" w:cs="Tahoma"/>
          <w:color w:val="0E101A"/>
          <w:sz w:val="22"/>
          <w:szCs w:val="22"/>
        </w:rPr>
        <w:t>With 80 team members</w:t>
      </w:r>
      <w:r w:rsidR="000F0586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, some bilingual, </w:t>
      </w:r>
      <w:r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who have earned the </w:t>
      </w:r>
      <w:hyperlink r:id="rId10" w:history="1">
        <w:r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Certified Credit Union Financial </w:t>
        </w:r>
        <w:r w:rsidR="009405BB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Counselor </w:t>
        </w:r>
        <w:r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(CCUFC) </w:t>
        </w:r>
        <w:r w:rsidR="00A3550A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designation</w:t>
        </w:r>
      </w:hyperlink>
      <w:r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through</w:t>
      </w:r>
      <w:r w:rsidR="00DC0B1F">
        <w:rPr>
          <w:rFonts w:ascii="Tahoma" w:eastAsia="Times New Roman" w:hAnsi="Tahoma" w:cs="Tahoma"/>
          <w:color w:val="0E101A"/>
          <w:sz w:val="22"/>
          <w:szCs w:val="22"/>
        </w:rPr>
        <w:t xml:space="preserve"> the credit union trade organization,</w:t>
      </w:r>
      <w:r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America’s Credit Unions</w:t>
      </w:r>
      <w:r w:rsidR="00901DF8" w:rsidRPr="00D04ABD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403614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A04519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members can </w:t>
      </w:r>
      <w:r w:rsidR="0027195B" w:rsidRPr="00D04ABD">
        <w:rPr>
          <w:rFonts w:ascii="Tahoma" w:eastAsia="Times New Roman" w:hAnsi="Tahoma" w:cs="Tahoma"/>
          <w:color w:val="0E101A"/>
          <w:sz w:val="22"/>
          <w:szCs w:val="22"/>
        </w:rPr>
        <w:t>receive</w:t>
      </w:r>
      <w:r w:rsidR="00606335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3F03E1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the </w:t>
      </w:r>
      <w:r w:rsidR="001C284C" w:rsidRPr="00D04ABD">
        <w:rPr>
          <w:rFonts w:ascii="Tahoma" w:eastAsia="Times New Roman" w:hAnsi="Tahoma" w:cs="Tahoma"/>
          <w:color w:val="0E101A"/>
          <w:sz w:val="22"/>
          <w:szCs w:val="22"/>
        </w:rPr>
        <w:t>financial coaching</w:t>
      </w:r>
      <w:r w:rsidR="00606335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3F03E1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they need to </w:t>
      </w:r>
      <w:r w:rsidR="009D1E3E" w:rsidRPr="00D04ABD">
        <w:rPr>
          <w:rFonts w:ascii="Tahoma" w:eastAsia="Times New Roman" w:hAnsi="Tahoma" w:cs="Tahoma"/>
          <w:color w:val="0E101A"/>
          <w:sz w:val="22"/>
          <w:szCs w:val="22"/>
        </w:rPr>
        <w:t>create</w:t>
      </w:r>
      <w:r w:rsidR="00606335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 a brighter financial future. </w:t>
      </w:r>
      <w:r w:rsidR="00D81D96">
        <w:rPr>
          <w:rFonts w:ascii="Tahoma" w:eastAsia="Times New Roman" w:hAnsi="Tahoma" w:cs="Tahoma"/>
          <w:color w:val="0E101A"/>
          <w:sz w:val="22"/>
          <w:szCs w:val="22"/>
        </w:rPr>
        <w:t>Additionally, t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hrough its partnership with </w:t>
      </w:r>
      <w:hyperlink r:id="rId11" w:history="1">
        <w:proofErr w:type="spellStart"/>
        <w:r w:rsidR="007B2DA4" w:rsidRPr="00B007D3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GreenPath</w:t>
        </w:r>
        <w:proofErr w:type="spellEnd"/>
        <w:r w:rsidR="007B2DA4" w:rsidRPr="00B007D3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 Financial Wellness</w:t>
        </w:r>
      </w:hyperlink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 xml:space="preserve">, a leading nonprofit credit counseling organization, </w:t>
      </w:r>
      <w:proofErr w:type="spellStart"/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="002D5C8D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7B2DA4" w:rsidRPr="007B2DA4">
        <w:rPr>
          <w:rFonts w:ascii="Tahoma" w:eastAsia="Times New Roman" w:hAnsi="Tahoma" w:cs="Tahoma"/>
          <w:color w:val="0E101A"/>
          <w:sz w:val="22"/>
          <w:szCs w:val="22"/>
        </w:rPr>
        <w:t>offers</w:t>
      </w:r>
      <w:r w:rsidR="00FC45E8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FC45E8" w:rsidRPr="00FC45E8">
        <w:rPr>
          <w:rFonts w:ascii="Tahoma" w:eastAsia="Times New Roman" w:hAnsi="Tahoma" w:cs="Tahoma"/>
          <w:color w:val="0E101A"/>
          <w:sz w:val="22"/>
          <w:szCs w:val="22"/>
        </w:rPr>
        <w:t>members access to comprehensive financial education and support services</w:t>
      </w:r>
      <w:r w:rsidR="0027195B">
        <w:rPr>
          <w:rFonts w:ascii="Tahoma" w:eastAsia="Times New Roman" w:hAnsi="Tahoma" w:cs="Tahoma"/>
          <w:color w:val="0E101A"/>
          <w:sz w:val="22"/>
          <w:szCs w:val="22"/>
        </w:rPr>
        <w:t xml:space="preserve">. </w:t>
      </w:r>
      <w:proofErr w:type="spellStart"/>
      <w:r w:rsidR="00E20011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="00E20011">
        <w:rPr>
          <w:rFonts w:ascii="Tahoma" w:eastAsia="Times New Roman" w:hAnsi="Tahoma" w:cs="Tahoma"/>
          <w:color w:val="0E101A"/>
          <w:sz w:val="22"/>
          <w:szCs w:val="22"/>
        </w:rPr>
        <w:t xml:space="preserve"> partnership</w:t>
      </w:r>
      <w:r w:rsidR="00612FE9">
        <w:rPr>
          <w:rFonts w:ascii="Tahoma" w:eastAsia="Times New Roman" w:hAnsi="Tahoma" w:cs="Tahoma"/>
          <w:color w:val="0E101A"/>
          <w:sz w:val="22"/>
          <w:szCs w:val="22"/>
        </w:rPr>
        <w:t xml:space="preserve"> offerings</w:t>
      </w:r>
      <w:r w:rsidR="00763591">
        <w:rPr>
          <w:rFonts w:ascii="Tahoma" w:eastAsia="Times New Roman" w:hAnsi="Tahoma" w:cs="Tahoma"/>
          <w:color w:val="0E101A"/>
          <w:sz w:val="22"/>
          <w:szCs w:val="22"/>
        </w:rPr>
        <w:t xml:space="preserve"> include</w:t>
      </w:r>
      <w:r w:rsidR="009524C5">
        <w:rPr>
          <w:rFonts w:ascii="Tahoma" w:eastAsia="Times New Roman" w:hAnsi="Tahoma" w:cs="Tahoma"/>
          <w:color w:val="0E101A"/>
          <w:sz w:val="22"/>
          <w:szCs w:val="22"/>
        </w:rPr>
        <w:t xml:space="preserve">: </w:t>
      </w:r>
    </w:p>
    <w:p w14:paraId="5B0685F7" w14:textId="77777777" w:rsidR="00403614" w:rsidRPr="007B2DA4" w:rsidRDefault="00403614" w:rsidP="00C2025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3E1E22C4" w14:textId="3AE85AFF" w:rsidR="00DC1414" w:rsidRPr="00D04ABD" w:rsidRDefault="007B2DA4" w:rsidP="00437D14">
      <w:pPr>
        <w:pStyle w:val="NormalWeb"/>
        <w:numPr>
          <w:ilvl w:val="0"/>
          <w:numId w:val="3"/>
        </w:num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BF457B">
        <w:rPr>
          <w:rFonts w:ascii="Tahoma" w:eastAsia="Times New Roman" w:hAnsi="Tahoma" w:cs="Tahoma"/>
          <w:b/>
          <w:bCs/>
          <w:color w:val="0E101A"/>
          <w:sz w:val="22"/>
          <w:szCs w:val="22"/>
        </w:rPr>
        <w:t xml:space="preserve">Personalized Financial </w:t>
      </w:r>
      <w:r w:rsidR="00A55FED" w:rsidRPr="00BF457B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Coaching</w:t>
      </w:r>
      <w:r w:rsidR="001615AB" w:rsidRPr="003F03E1">
        <w:rPr>
          <w:rFonts w:ascii="Tahoma" w:eastAsia="Times New Roman" w:hAnsi="Tahoma" w:cs="Tahoma"/>
          <w:color w:val="0E101A"/>
          <w:sz w:val="22"/>
          <w:szCs w:val="22"/>
        </w:rPr>
        <w:t>:</w:t>
      </w:r>
      <w:r w:rsidR="001615AB" w:rsidRPr="003F03E1">
        <w:rPr>
          <w:rFonts w:ascii="Tahoma" w:hAnsi="Tahoma" w:cs="Tahoma"/>
        </w:rPr>
        <w:t xml:space="preserve"> </w:t>
      </w:r>
      <w:r w:rsidR="004D3529" w:rsidRPr="00FF7141">
        <w:rPr>
          <w:rFonts w:ascii="Tahoma" w:hAnsi="Tahoma" w:cs="Tahoma"/>
          <w:sz w:val="22"/>
          <w:szCs w:val="22"/>
        </w:rPr>
        <w:t>Free</w:t>
      </w:r>
      <w:r w:rsidR="00562C0D" w:rsidRPr="00D04ABD">
        <w:rPr>
          <w:rFonts w:ascii="Tahoma" w:hAnsi="Tahoma" w:cs="Tahoma"/>
          <w:sz w:val="22"/>
          <w:szCs w:val="22"/>
        </w:rPr>
        <w:t>, individualize</w:t>
      </w:r>
      <w:r w:rsidR="00DC1414" w:rsidRPr="00D04ABD">
        <w:rPr>
          <w:rFonts w:ascii="Tahoma" w:hAnsi="Tahoma" w:cs="Tahoma"/>
          <w:sz w:val="22"/>
          <w:szCs w:val="22"/>
        </w:rPr>
        <w:t xml:space="preserve">d </w:t>
      </w:r>
      <w:r w:rsidR="00FF7141" w:rsidRPr="00D04ABD">
        <w:rPr>
          <w:rFonts w:ascii="Tahoma" w:hAnsi="Tahoma" w:cs="Tahoma"/>
          <w:sz w:val="22"/>
          <w:szCs w:val="22"/>
        </w:rPr>
        <w:t>counseling</w:t>
      </w:r>
      <w:r w:rsidR="00DC1414" w:rsidRPr="00D04ABD">
        <w:rPr>
          <w:rFonts w:ascii="Tahoma" w:hAnsi="Tahoma" w:cs="Tahoma"/>
          <w:sz w:val="22"/>
          <w:szCs w:val="22"/>
        </w:rPr>
        <w:t>, guidance, information</w:t>
      </w:r>
      <w:r w:rsidR="00FF7141" w:rsidRPr="00D04ABD">
        <w:rPr>
          <w:rFonts w:ascii="Tahoma" w:hAnsi="Tahoma" w:cs="Tahoma"/>
          <w:sz w:val="22"/>
          <w:szCs w:val="22"/>
        </w:rPr>
        <w:t>,</w:t>
      </w:r>
      <w:r w:rsidR="00DC1414" w:rsidRPr="00D04ABD">
        <w:rPr>
          <w:rFonts w:ascii="Tahoma" w:hAnsi="Tahoma" w:cs="Tahoma"/>
          <w:sz w:val="22"/>
          <w:szCs w:val="22"/>
        </w:rPr>
        <w:t xml:space="preserve"> and tools to help </w:t>
      </w:r>
      <w:r w:rsidR="004940CF" w:rsidRPr="00D04ABD">
        <w:rPr>
          <w:rFonts w:ascii="Tahoma" w:hAnsi="Tahoma" w:cs="Tahoma"/>
          <w:sz w:val="22"/>
          <w:szCs w:val="22"/>
        </w:rPr>
        <w:t>members</w:t>
      </w:r>
      <w:r w:rsidR="00DC1414" w:rsidRPr="00D04ABD">
        <w:rPr>
          <w:rFonts w:ascii="Tahoma" w:hAnsi="Tahoma" w:cs="Tahoma"/>
          <w:sz w:val="22"/>
          <w:szCs w:val="22"/>
        </w:rPr>
        <w:t xml:space="preserve"> meet their goals and improve their overall financial health.</w:t>
      </w:r>
    </w:p>
    <w:p w14:paraId="7F8B9F2D" w14:textId="446D641D" w:rsidR="001630C2" w:rsidRPr="00FF7141" w:rsidRDefault="007B2DA4" w:rsidP="005945E6">
      <w:pPr>
        <w:pStyle w:val="NormalWeb"/>
        <w:numPr>
          <w:ilvl w:val="0"/>
          <w:numId w:val="3"/>
        </w:numPr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BF457B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Educational Workshops</w:t>
      </w:r>
      <w:r w:rsidRPr="00FF7141">
        <w:rPr>
          <w:rFonts w:ascii="Tahoma" w:eastAsia="Times New Roman" w:hAnsi="Tahoma" w:cs="Tahoma"/>
          <w:color w:val="0E101A"/>
          <w:sz w:val="22"/>
          <w:szCs w:val="22"/>
        </w:rPr>
        <w:t xml:space="preserve">: Interactive sessions </w:t>
      </w:r>
      <w:r w:rsidR="001630C2" w:rsidRPr="00FF7141">
        <w:rPr>
          <w:rFonts w:ascii="Tahoma" w:eastAsia="Times New Roman" w:hAnsi="Tahoma" w:cs="Tahoma"/>
          <w:color w:val="0E101A"/>
          <w:sz w:val="22"/>
          <w:szCs w:val="22"/>
        </w:rPr>
        <w:t xml:space="preserve">that provide actionable insights for </w:t>
      </w:r>
      <w:r w:rsidR="002C2779" w:rsidRPr="00FF7141">
        <w:rPr>
          <w:rFonts w:ascii="Tahoma" w:eastAsia="Times New Roman" w:hAnsi="Tahoma" w:cs="Tahoma"/>
          <w:color w:val="0E101A"/>
          <w:sz w:val="22"/>
          <w:szCs w:val="22"/>
        </w:rPr>
        <w:t>financial decision-making</w:t>
      </w:r>
    </w:p>
    <w:p w14:paraId="486480D4" w14:textId="73AD1862" w:rsidR="00001FF8" w:rsidRPr="00001FF8" w:rsidRDefault="007B2DA4" w:rsidP="00001FF8">
      <w:pPr>
        <w:pStyle w:val="ListParagraph"/>
        <w:numPr>
          <w:ilvl w:val="0"/>
          <w:numId w:val="3"/>
        </w:numPr>
        <w:rPr>
          <w:rFonts w:ascii="Tahoma" w:eastAsia="Times New Roman" w:hAnsi="Tahoma" w:cs="Tahoma"/>
          <w:color w:val="0E101A"/>
          <w:sz w:val="22"/>
          <w:szCs w:val="22"/>
        </w:rPr>
      </w:pPr>
      <w:r w:rsidRPr="00BF457B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Debt Management Plans</w:t>
      </w:r>
      <w:r w:rsidRPr="00001FF8">
        <w:rPr>
          <w:rFonts w:ascii="Tahoma" w:eastAsia="Times New Roman" w:hAnsi="Tahoma" w:cs="Tahoma"/>
          <w:color w:val="0E101A"/>
          <w:sz w:val="22"/>
          <w:szCs w:val="22"/>
        </w:rPr>
        <w:t>: Assistance in reducing debt</w:t>
      </w:r>
      <w:r w:rsidR="00001FF8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001FF8" w:rsidRPr="00001FF8">
        <w:rPr>
          <w:rFonts w:ascii="Tahoma" w:eastAsia="Times New Roman" w:hAnsi="Tahoma" w:cs="Tahoma"/>
          <w:color w:val="0E101A"/>
          <w:sz w:val="22"/>
          <w:szCs w:val="22"/>
        </w:rPr>
        <w:t>a</w:t>
      </w:r>
      <w:r w:rsidR="00FE1C95">
        <w:rPr>
          <w:rFonts w:ascii="Tahoma" w:eastAsia="Times New Roman" w:hAnsi="Tahoma" w:cs="Tahoma"/>
          <w:color w:val="0E101A"/>
          <w:sz w:val="22"/>
          <w:szCs w:val="22"/>
        </w:rPr>
        <w:t xml:space="preserve">nd </w:t>
      </w:r>
      <w:r w:rsidR="00500C70">
        <w:rPr>
          <w:rFonts w:ascii="Tahoma" w:eastAsia="Times New Roman" w:hAnsi="Tahoma" w:cs="Tahoma"/>
          <w:color w:val="0E101A"/>
          <w:sz w:val="22"/>
          <w:szCs w:val="22"/>
        </w:rPr>
        <w:t>finding a path to</w:t>
      </w:r>
      <w:r w:rsidR="00001FF8" w:rsidRPr="00001FF8">
        <w:rPr>
          <w:rFonts w:ascii="Tahoma" w:eastAsia="Times New Roman" w:hAnsi="Tahoma" w:cs="Tahoma"/>
          <w:color w:val="0E101A"/>
          <w:sz w:val="22"/>
          <w:szCs w:val="22"/>
        </w:rPr>
        <w:t xml:space="preserve"> financial </w:t>
      </w:r>
      <w:r w:rsidR="00CA2C63">
        <w:rPr>
          <w:rFonts w:ascii="Tahoma" w:eastAsia="Times New Roman" w:hAnsi="Tahoma" w:cs="Tahoma"/>
          <w:color w:val="0E101A"/>
          <w:sz w:val="22"/>
          <w:szCs w:val="22"/>
        </w:rPr>
        <w:t>empowerment</w:t>
      </w:r>
      <w:r w:rsidR="00001FF8" w:rsidRPr="00001FF8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22BE9F93" w14:textId="52AF1D6C" w:rsidR="00BD4471" w:rsidRPr="007B2DA4" w:rsidRDefault="00BD4471" w:rsidP="00FE1C95">
      <w:pPr>
        <w:pStyle w:val="NormalWeb"/>
        <w:shd w:val="clear" w:color="auto" w:fill="FFFFFF" w:themeFill="background1"/>
        <w:spacing w:line="276" w:lineRule="auto"/>
        <w:ind w:left="720"/>
        <w:rPr>
          <w:rFonts w:ascii="Tahoma" w:eastAsia="Times New Roman" w:hAnsi="Tahoma" w:cs="Tahoma"/>
          <w:color w:val="0E101A"/>
          <w:sz w:val="22"/>
          <w:szCs w:val="22"/>
        </w:rPr>
      </w:pPr>
    </w:p>
    <w:p w14:paraId="1ECE3471" w14:textId="70C40A5E" w:rsidR="007B2DA4" w:rsidRPr="007B2DA4" w:rsidRDefault="00867134" w:rsidP="005C701B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867134">
        <w:rPr>
          <w:rFonts w:ascii="Tahoma" w:eastAsia="Times New Roman" w:hAnsi="Tahoma" w:cs="Tahoma"/>
          <w:color w:val="0E101A"/>
          <w:sz w:val="22"/>
          <w:szCs w:val="22"/>
        </w:rPr>
        <w:t xml:space="preserve">Beyond education, </w:t>
      </w:r>
      <w:proofErr w:type="spellStart"/>
      <w:r w:rsidRPr="00867134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867134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7F547B">
        <w:rPr>
          <w:rFonts w:ascii="Tahoma" w:eastAsia="Times New Roman" w:hAnsi="Tahoma" w:cs="Tahoma"/>
          <w:color w:val="0E101A"/>
          <w:sz w:val="22"/>
          <w:szCs w:val="22"/>
        </w:rPr>
        <w:t>provides</w:t>
      </w:r>
      <w:r w:rsidRPr="00867134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7E11F3">
        <w:rPr>
          <w:rFonts w:ascii="Tahoma" w:eastAsia="Times New Roman" w:hAnsi="Tahoma" w:cs="Tahoma"/>
          <w:color w:val="0E101A"/>
          <w:sz w:val="22"/>
          <w:szCs w:val="22"/>
        </w:rPr>
        <w:t>several</w:t>
      </w:r>
      <w:r w:rsidRPr="00867134">
        <w:rPr>
          <w:rFonts w:ascii="Tahoma" w:eastAsia="Times New Roman" w:hAnsi="Tahoma" w:cs="Tahoma"/>
          <w:color w:val="0E101A"/>
          <w:sz w:val="22"/>
          <w:szCs w:val="22"/>
        </w:rPr>
        <w:t xml:space="preserve"> products to support members </w:t>
      </w:r>
      <w:r w:rsidR="001A29CD">
        <w:rPr>
          <w:rFonts w:ascii="Tahoma" w:eastAsia="Times New Roman" w:hAnsi="Tahoma" w:cs="Tahoma"/>
          <w:color w:val="0E101A"/>
          <w:sz w:val="22"/>
          <w:szCs w:val="22"/>
        </w:rPr>
        <w:t>who may find themselves in difficult financial circumstances</w:t>
      </w:r>
      <w:r w:rsidR="00B97966">
        <w:rPr>
          <w:rFonts w:ascii="Tahoma" w:eastAsia="Times New Roman" w:hAnsi="Tahoma" w:cs="Tahoma"/>
          <w:color w:val="0E101A"/>
          <w:sz w:val="22"/>
          <w:szCs w:val="22"/>
        </w:rPr>
        <w:t>. For example,</w:t>
      </w:r>
      <w:r w:rsidR="007E3FA2">
        <w:rPr>
          <w:rFonts w:ascii="Tahoma" w:eastAsia="Times New Roman" w:hAnsi="Tahoma" w:cs="Tahoma"/>
          <w:color w:val="0E101A"/>
          <w:sz w:val="22"/>
          <w:szCs w:val="22"/>
        </w:rPr>
        <w:t xml:space="preserve"> the</w:t>
      </w:r>
      <w:r w:rsidR="00B97966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hyperlink r:id="rId12" w:history="1">
        <w:r w:rsidR="007E3FA2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C</w:t>
        </w:r>
        <w:r w:rsidR="00B97966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redit </w:t>
        </w:r>
        <w:r w:rsidR="007E3FA2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B</w:t>
        </w:r>
        <w:r w:rsidR="00B97966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uilder </w:t>
        </w:r>
        <w:r w:rsidR="007E3FA2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L</w:t>
        </w:r>
        <w:r w:rsidR="00B97966" w:rsidRPr="00A6371F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oan</w:t>
        </w:r>
      </w:hyperlink>
      <w:r w:rsidR="00B97966">
        <w:rPr>
          <w:rFonts w:ascii="Tahoma" w:eastAsia="Times New Roman" w:hAnsi="Tahoma" w:cs="Tahoma"/>
          <w:color w:val="0E101A"/>
          <w:sz w:val="22"/>
          <w:szCs w:val="22"/>
        </w:rPr>
        <w:t xml:space="preserve"> h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>elp</w:t>
      </w:r>
      <w:r w:rsidR="007E3FA2">
        <w:rPr>
          <w:rFonts w:ascii="Tahoma" w:eastAsia="Times New Roman" w:hAnsi="Tahoma" w:cs="Tahoma"/>
          <w:color w:val="0E101A"/>
          <w:sz w:val="22"/>
          <w:szCs w:val="22"/>
        </w:rPr>
        <w:t>s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 members build credit and savings at the same time</w:t>
      </w:r>
      <w:r w:rsidR="00E11CD4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B06B5F">
        <w:rPr>
          <w:rFonts w:ascii="Tahoma" w:eastAsia="Times New Roman" w:hAnsi="Tahoma" w:cs="Tahoma"/>
          <w:color w:val="0E101A"/>
          <w:sz w:val="22"/>
          <w:szCs w:val="22"/>
        </w:rPr>
        <w:t xml:space="preserve"> with </w:t>
      </w:r>
      <w:r w:rsidR="00856706">
        <w:rPr>
          <w:rFonts w:ascii="Tahoma" w:eastAsia="Times New Roman" w:hAnsi="Tahoma" w:cs="Tahoma"/>
          <w:color w:val="0E101A"/>
          <w:sz w:val="22"/>
          <w:szCs w:val="22"/>
        </w:rPr>
        <w:t>borrowed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B06B5F">
        <w:rPr>
          <w:rFonts w:ascii="Tahoma" w:eastAsia="Times New Roman" w:hAnsi="Tahoma" w:cs="Tahoma"/>
          <w:color w:val="0E101A"/>
          <w:sz w:val="22"/>
          <w:szCs w:val="22"/>
        </w:rPr>
        <w:t xml:space="preserve">money held in 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>savings and released after the</w:t>
      </w:r>
      <w:r w:rsidR="00EA7396">
        <w:rPr>
          <w:rFonts w:ascii="Tahoma" w:eastAsia="Times New Roman" w:hAnsi="Tahoma" w:cs="Tahoma"/>
          <w:color w:val="0E101A"/>
          <w:sz w:val="22"/>
          <w:szCs w:val="22"/>
        </w:rPr>
        <w:t>ir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 loan has been paid in full. </w:t>
      </w:r>
      <w:r w:rsidR="006F0EB8">
        <w:rPr>
          <w:rFonts w:ascii="Tahoma" w:eastAsia="Times New Roman" w:hAnsi="Tahoma" w:cs="Tahoma"/>
          <w:color w:val="0E101A"/>
          <w:sz w:val="22"/>
          <w:szCs w:val="22"/>
        </w:rPr>
        <w:t>The credit union also offers</w:t>
      </w:r>
      <w:r w:rsidR="0089702A">
        <w:rPr>
          <w:rFonts w:ascii="Tahoma" w:eastAsia="Times New Roman" w:hAnsi="Tahoma" w:cs="Tahoma"/>
          <w:color w:val="0E101A"/>
          <w:sz w:val="22"/>
          <w:szCs w:val="22"/>
        </w:rPr>
        <w:t xml:space="preserve"> a</w:t>
      </w:r>
      <w:r w:rsidR="006F0EB8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FC53D4">
        <w:rPr>
          <w:rFonts w:ascii="Tahoma" w:eastAsia="Times New Roman" w:hAnsi="Tahoma" w:cs="Tahoma"/>
          <w:color w:val="0E101A"/>
          <w:sz w:val="22"/>
          <w:szCs w:val="22"/>
        </w:rPr>
        <w:t>no annual fee</w:t>
      </w:r>
      <w:r w:rsidR="00FC53D4" w:rsidRPr="00D04ABD">
        <w:rPr>
          <w:rFonts w:ascii="Tahoma" w:eastAsia="Times New Roman" w:hAnsi="Tahoma" w:cs="Tahoma"/>
          <w:color w:val="0E101A"/>
          <w:sz w:val="22"/>
          <w:szCs w:val="22"/>
        </w:rPr>
        <w:t xml:space="preserve">, </w:t>
      </w:r>
      <w:hyperlink r:id="rId13" w:history="1">
        <w:r w:rsidR="004940CF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S</w:t>
        </w:r>
        <w:r w:rsidR="006F0EB8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ecured </w:t>
        </w:r>
        <w:r w:rsidR="0089702A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C</w:t>
        </w:r>
        <w:r w:rsidR="006F0EB8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 xml:space="preserve">redit </w:t>
        </w:r>
        <w:r w:rsidR="0089702A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C</w:t>
        </w:r>
        <w:r w:rsidR="006F0EB8" w:rsidRPr="00D04ABD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ard</w:t>
        </w:r>
      </w:hyperlink>
      <w:r w:rsidR="0089702A" w:rsidRPr="00D04ABD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="0089702A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89702A" w:rsidRPr="004F78FF">
        <w:rPr>
          <w:rFonts w:ascii="Tahoma" w:eastAsia="Times New Roman" w:hAnsi="Tahoma" w:cs="Tahoma"/>
          <w:color w:val="0E101A"/>
          <w:sz w:val="22"/>
          <w:szCs w:val="22"/>
        </w:rPr>
        <w:t>backed by a cash deposit that serves as collateral</w:t>
      </w:r>
      <w:r w:rsidR="0089702A">
        <w:rPr>
          <w:rFonts w:ascii="Tahoma" w:eastAsia="Times New Roman" w:hAnsi="Tahoma" w:cs="Tahoma"/>
          <w:color w:val="0E101A"/>
          <w:sz w:val="22"/>
          <w:szCs w:val="22"/>
        </w:rPr>
        <w:t xml:space="preserve">, </w:t>
      </w:r>
      <w:r w:rsidR="00FC53D4">
        <w:rPr>
          <w:rFonts w:ascii="Tahoma" w:eastAsia="Times New Roman" w:hAnsi="Tahoma" w:cs="Tahoma"/>
          <w:color w:val="0E101A"/>
          <w:sz w:val="22"/>
          <w:szCs w:val="22"/>
        </w:rPr>
        <w:t>for those working to rebuild their credit</w:t>
      </w:r>
      <w:r w:rsidR="004F78FF">
        <w:rPr>
          <w:rFonts w:ascii="Tahoma" w:eastAsia="Times New Roman" w:hAnsi="Tahoma" w:cs="Tahoma"/>
          <w:color w:val="0E101A"/>
          <w:sz w:val="22"/>
          <w:szCs w:val="22"/>
        </w:rPr>
        <w:t xml:space="preserve">. </w:t>
      </w:r>
      <w:r w:rsidR="00C57C11">
        <w:rPr>
          <w:rFonts w:ascii="Tahoma" w:eastAsia="Times New Roman" w:hAnsi="Tahoma" w:cs="Tahoma"/>
          <w:color w:val="0E101A"/>
          <w:sz w:val="22"/>
          <w:szCs w:val="22"/>
        </w:rPr>
        <w:t>O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n-time payments </w:t>
      </w:r>
      <w:r w:rsidR="005C701B">
        <w:rPr>
          <w:rFonts w:ascii="Tahoma" w:eastAsia="Times New Roman" w:hAnsi="Tahoma" w:cs="Tahoma"/>
          <w:color w:val="0E101A"/>
          <w:sz w:val="22"/>
          <w:szCs w:val="22"/>
        </w:rPr>
        <w:t xml:space="preserve">for </w:t>
      </w:r>
      <w:r w:rsidR="00A6371F">
        <w:rPr>
          <w:rFonts w:ascii="Tahoma" w:eastAsia="Times New Roman" w:hAnsi="Tahoma" w:cs="Tahoma"/>
          <w:color w:val="0E101A"/>
          <w:sz w:val="22"/>
          <w:szCs w:val="22"/>
        </w:rPr>
        <w:t>both</w:t>
      </w:r>
      <w:r w:rsidR="005C701B">
        <w:rPr>
          <w:rFonts w:ascii="Tahoma" w:eastAsia="Times New Roman" w:hAnsi="Tahoma" w:cs="Tahoma"/>
          <w:color w:val="0E101A"/>
          <w:sz w:val="22"/>
          <w:szCs w:val="22"/>
        </w:rPr>
        <w:t xml:space="preserve"> products are 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>report</w:t>
      </w:r>
      <w:r w:rsidR="00C57C11">
        <w:rPr>
          <w:rFonts w:ascii="Tahoma" w:eastAsia="Times New Roman" w:hAnsi="Tahoma" w:cs="Tahoma"/>
          <w:color w:val="0E101A"/>
          <w:sz w:val="22"/>
          <w:szCs w:val="22"/>
        </w:rPr>
        <w:t>ed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 to the credit bureaus</w:t>
      </w:r>
      <w:r w:rsidR="005C701B">
        <w:rPr>
          <w:rFonts w:ascii="Tahoma" w:eastAsia="Times New Roman" w:hAnsi="Tahoma" w:cs="Tahoma"/>
          <w:color w:val="0E101A"/>
          <w:sz w:val="22"/>
          <w:szCs w:val="22"/>
        </w:rPr>
        <w:t xml:space="preserve"> and can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 xml:space="preserve"> boost </w:t>
      </w:r>
      <w:r w:rsidR="00EA7396">
        <w:rPr>
          <w:rFonts w:ascii="Tahoma" w:eastAsia="Times New Roman" w:hAnsi="Tahoma" w:cs="Tahoma"/>
          <w:color w:val="0E101A"/>
          <w:sz w:val="22"/>
          <w:szCs w:val="22"/>
        </w:rPr>
        <w:t xml:space="preserve">credit </w:t>
      </w:r>
      <w:r w:rsidR="006F2432" w:rsidRPr="006F2432">
        <w:rPr>
          <w:rFonts w:ascii="Tahoma" w:eastAsia="Times New Roman" w:hAnsi="Tahoma" w:cs="Tahoma"/>
          <w:color w:val="0E101A"/>
          <w:sz w:val="22"/>
          <w:szCs w:val="22"/>
        </w:rPr>
        <w:t>score</w:t>
      </w:r>
      <w:r w:rsidR="00B82330">
        <w:rPr>
          <w:rFonts w:ascii="Tahoma" w:eastAsia="Times New Roman" w:hAnsi="Tahoma" w:cs="Tahoma"/>
          <w:color w:val="0E101A"/>
          <w:sz w:val="22"/>
          <w:szCs w:val="22"/>
        </w:rPr>
        <w:t>s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 xml:space="preserve"> – which </w:t>
      </w:r>
      <w:r w:rsidR="00517994">
        <w:rPr>
          <w:rFonts w:ascii="Tahoma" w:eastAsia="Times New Roman" w:hAnsi="Tahoma" w:cs="Tahoma"/>
          <w:color w:val="0E101A"/>
          <w:sz w:val="22"/>
          <w:szCs w:val="22"/>
        </w:rPr>
        <w:t>members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 xml:space="preserve"> can track with </w:t>
      </w:r>
      <w:proofErr w:type="spellStart"/>
      <w:r w:rsidR="0041443F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="0041443F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41443F" w:rsidRPr="002A78BF">
        <w:rPr>
          <w:rFonts w:ascii="Tahoma" w:eastAsia="Times New Roman" w:hAnsi="Tahoma" w:cs="Tahoma"/>
          <w:color w:val="0E101A"/>
          <w:sz w:val="22"/>
          <w:szCs w:val="22"/>
        </w:rPr>
        <w:t>free credit score monitoring.</w:t>
      </w:r>
    </w:p>
    <w:p w14:paraId="5EC56D66" w14:textId="77777777" w:rsidR="00BD4471" w:rsidRDefault="00BD4471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21485625" w14:textId="3ACDBC1C" w:rsidR="001D2E65" w:rsidRPr="001D2E65" w:rsidRDefault="001D2E65" w:rsidP="001D2E65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“Credit unions have always stood apart in their commitment to people and at </w:t>
      </w:r>
      <w:proofErr w:type="spellStart"/>
      <w:r w:rsidRPr="001D2E65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, 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our culture, everything we do, is about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A9226C">
        <w:rPr>
          <w:rFonts w:ascii="Tahoma" w:eastAsia="Times New Roman" w:hAnsi="Tahoma" w:cs="Tahoma"/>
          <w:color w:val="0E101A"/>
          <w:sz w:val="22"/>
          <w:szCs w:val="22"/>
        </w:rPr>
        <w:t>putting people first, always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. It’s who we are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,” said Brian Schools, </w:t>
      </w:r>
      <w:proofErr w:type="spellStart"/>
      <w:r w:rsidRPr="001D2E65">
        <w:rPr>
          <w:rFonts w:ascii="Tahoma" w:eastAsia="Times New Roman" w:hAnsi="Tahoma" w:cs="Tahoma"/>
          <w:color w:val="0E101A"/>
          <w:sz w:val="22"/>
          <w:szCs w:val="22"/>
        </w:rPr>
        <w:t>Chartway’s</w:t>
      </w:r>
      <w:proofErr w:type="spellEnd"/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 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p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resident 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and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 CEO. “Through our financial wellness programs, we empower members to take control of their finances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,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 xml:space="preserve"> improve their quality of life</w:t>
      </w:r>
      <w:r w:rsidR="0041443F">
        <w:rPr>
          <w:rFonts w:ascii="Tahoma" w:eastAsia="Times New Roman" w:hAnsi="Tahoma" w:cs="Tahoma"/>
          <w:color w:val="0E101A"/>
          <w:sz w:val="22"/>
          <w:szCs w:val="22"/>
        </w:rPr>
        <w:t>, and a</w:t>
      </w:r>
      <w:r w:rsidRPr="001D2E65">
        <w:rPr>
          <w:rFonts w:ascii="Tahoma" w:eastAsia="Times New Roman" w:hAnsi="Tahoma" w:cs="Tahoma"/>
          <w:color w:val="0E101A"/>
          <w:sz w:val="22"/>
          <w:szCs w:val="22"/>
        </w:rPr>
        <w:t>chieve their dreams.”</w:t>
      </w:r>
    </w:p>
    <w:p w14:paraId="0F011806" w14:textId="77777777" w:rsidR="00BD19F7" w:rsidRDefault="00BD19F7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3F209C7F" w14:textId="4805C111" w:rsidR="001906C5" w:rsidRDefault="001906C5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 w:rsidRPr="001906C5">
        <w:rPr>
          <w:rFonts w:ascii="Tahoma" w:eastAsia="Times New Roman" w:hAnsi="Tahoma" w:cs="Tahoma"/>
          <w:color w:val="0E101A"/>
          <w:sz w:val="22"/>
          <w:szCs w:val="22"/>
        </w:rPr>
        <w:lastRenderedPageBreak/>
        <w:t xml:space="preserve">In observance of International Credit Union Day, </w:t>
      </w:r>
      <w:proofErr w:type="spellStart"/>
      <w:r w:rsidRPr="001906C5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 is also inviting the community to participate in upcoming </w:t>
      </w:r>
      <w:hyperlink r:id="rId14" w:tgtFrame="_blank" w:history="1">
        <w:r w:rsidRPr="00F41D09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financial wellness events</w:t>
        </w:r>
      </w:hyperlink>
      <w:r w:rsidRPr="001906C5">
        <w:rPr>
          <w:rFonts w:ascii="Tahoma" w:eastAsia="Times New Roman" w:hAnsi="Tahoma" w:cs="Tahoma"/>
          <w:color w:val="0E101A"/>
          <w:sz w:val="22"/>
          <w:szCs w:val="22"/>
        </w:rPr>
        <w:t> and enhance their financial literacy with the </w:t>
      </w:r>
      <w:hyperlink r:id="rId15" w:tgtFrame="_blank" w:history="1">
        <w:r w:rsidRPr="00F41D09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Zogo Financial Education App</w:t>
        </w:r>
      </w:hyperlink>
      <w:r w:rsidRPr="001906C5">
        <w:rPr>
          <w:rFonts w:ascii="Tahoma" w:eastAsia="Times New Roman" w:hAnsi="Tahoma" w:cs="Tahoma"/>
          <w:color w:val="0E101A"/>
          <w:sz w:val="22"/>
          <w:szCs w:val="22"/>
        </w:rPr>
        <w:t>, a free gamified financial literacy app available in the </w:t>
      </w:r>
      <w:hyperlink r:id="rId16" w:tgtFrame="_blank" w:history="1">
        <w:r w:rsidRPr="00F41D09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Google Play Store</w:t>
        </w:r>
      </w:hyperlink>
      <w:r w:rsidRPr="00F41D09">
        <w:rPr>
          <w:rFonts w:ascii="Tahoma" w:eastAsia="Times New Roman" w:hAnsi="Tahoma" w:cs="Tahoma"/>
          <w:color w:val="05C3DE"/>
          <w:sz w:val="22"/>
          <w:szCs w:val="22"/>
        </w:rPr>
        <w:t> </w:t>
      </w:r>
      <w:r w:rsidRPr="001906C5">
        <w:rPr>
          <w:rFonts w:ascii="Tahoma" w:eastAsia="Times New Roman" w:hAnsi="Tahoma" w:cs="Tahoma"/>
          <w:color w:val="0E101A"/>
          <w:sz w:val="22"/>
          <w:szCs w:val="22"/>
        </w:rPr>
        <w:t>and </w:t>
      </w:r>
      <w:hyperlink r:id="rId17" w:tgtFrame="_blank" w:history="1">
        <w:r w:rsidRPr="00F41D09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Apple App Store</w:t>
        </w:r>
      </w:hyperlink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, which features interactive lessons and rewards. </w:t>
      </w:r>
      <w:r w:rsidR="001E3AB2">
        <w:rPr>
          <w:rFonts w:ascii="Tahoma" w:eastAsia="Times New Roman" w:hAnsi="Tahoma" w:cs="Tahoma"/>
          <w:color w:val="0E101A"/>
          <w:sz w:val="22"/>
          <w:szCs w:val="22"/>
        </w:rPr>
        <w:t>App u</w:t>
      </w:r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sers earn virtual pineapples they can exchange for real-life rewards, like gift cards to their favorite stores. From October 17 to October 31, </w:t>
      </w:r>
      <w:proofErr w:type="spellStart"/>
      <w:r w:rsidRPr="001906C5"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 is doubling the </w:t>
      </w:r>
      <w:r w:rsidR="009D187E" w:rsidRPr="001906C5">
        <w:rPr>
          <w:rFonts w:ascii="Tahoma" w:eastAsia="Times New Roman" w:hAnsi="Tahoma" w:cs="Tahoma"/>
          <w:color w:val="0E101A"/>
          <w:sz w:val="22"/>
          <w:szCs w:val="22"/>
        </w:rPr>
        <w:t>number</w:t>
      </w:r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 of Pineapples </w:t>
      </w:r>
      <w:r w:rsidR="00F94805">
        <w:rPr>
          <w:rFonts w:ascii="Tahoma" w:eastAsia="Times New Roman" w:hAnsi="Tahoma" w:cs="Tahoma"/>
          <w:color w:val="0E101A"/>
          <w:sz w:val="22"/>
          <w:szCs w:val="22"/>
        </w:rPr>
        <w:t>participants</w:t>
      </w:r>
      <w:r w:rsidRPr="001906C5">
        <w:rPr>
          <w:rFonts w:ascii="Tahoma" w:eastAsia="Times New Roman" w:hAnsi="Tahoma" w:cs="Tahoma"/>
          <w:color w:val="0E101A"/>
          <w:sz w:val="22"/>
          <w:szCs w:val="22"/>
        </w:rPr>
        <w:t xml:space="preserve"> can earn, allowing them to accumulate rewards even faster. Simply download the app and complete the registration process using sponsor code </w:t>
      </w:r>
      <w:r w:rsidRPr="001906C5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C</w:t>
      </w:r>
      <w:r w:rsidR="00AF5362">
        <w:rPr>
          <w:rFonts w:ascii="Tahoma" w:eastAsia="Times New Roman" w:hAnsi="Tahoma" w:cs="Tahoma"/>
          <w:b/>
          <w:bCs/>
          <w:color w:val="0E101A"/>
          <w:sz w:val="22"/>
          <w:szCs w:val="22"/>
        </w:rPr>
        <w:t>HARTWAY</w:t>
      </w:r>
      <w:r w:rsidRPr="001906C5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3949BD9D" w14:textId="77777777" w:rsidR="001906C5" w:rsidRDefault="001906C5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</w:p>
    <w:p w14:paraId="08B9C70E" w14:textId="6671645F" w:rsidR="0029266F" w:rsidRPr="007B2DA4" w:rsidRDefault="0029266F" w:rsidP="007B2DA4">
      <w:pPr>
        <w:pStyle w:val="NormalWeb"/>
        <w:shd w:val="clear" w:color="auto" w:fill="FFFFFF" w:themeFill="background1"/>
        <w:spacing w:line="276" w:lineRule="auto"/>
        <w:rPr>
          <w:rFonts w:ascii="Tahoma" w:eastAsia="Times New Roman" w:hAnsi="Tahoma" w:cs="Tahoma"/>
          <w:color w:val="0E101A"/>
          <w:sz w:val="22"/>
          <w:szCs w:val="22"/>
        </w:rPr>
      </w:pPr>
      <w:r>
        <w:rPr>
          <w:rFonts w:ascii="Tahoma" w:eastAsia="Times New Roman" w:hAnsi="Tahoma" w:cs="Tahoma"/>
          <w:color w:val="0E101A"/>
          <w:sz w:val="22"/>
          <w:szCs w:val="22"/>
        </w:rPr>
        <w:t xml:space="preserve">To </w:t>
      </w:r>
      <w:r w:rsidR="00E25A86">
        <w:rPr>
          <w:rFonts w:ascii="Tahoma" w:eastAsia="Times New Roman" w:hAnsi="Tahoma" w:cs="Tahoma"/>
          <w:color w:val="0E101A"/>
          <w:sz w:val="22"/>
          <w:szCs w:val="22"/>
        </w:rPr>
        <w:t xml:space="preserve">learn more or </w:t>
      </w:r>
      <w:r>
        <w:rPr>
          <w:rFonts w:ascii="Tahoma" w:eastAsia="Times New Roman" w:hAnsi="Tahoma" w:cs="Tahoma"/>
          <w:color w:val="0E101A"/>
          <w:sz w:val="22"/>
          <w:szCs w:val="22"/>
        </w:rPr>
        <w:t xml:space="preserve">become a member at </w:t>
      </w:r>
      <w:proofErr w:type="spellStart"/>
      <w:r>
        <w:rPr>
          <w:rFonts w:ascii="Tahoma" w:eastAsia="Times New Roman" w:hAnsi="Tahoma" w:cs="Tahoma"/>
          <w:color w:val="0E101A"/>
          <w:sz w:val="22"/>
          <w:szCs w:val="22"/>
        </w:rPr>
        <w:t>Chartway</w:t>
      </w:r>
      <w:proofErr w:type="spellEnd"/>
      <w:r>
        <w:rPr>
          <w:rFonts w:ascii="Tahoma" w:eastAsia="Times New Roman" w:hAnsi="Tahoma" w:cs="Tahoma"/>
          <w:color w:val="0E101A"/>
          <w:sz w:val="22"/>
          <w:szCs w:val="22"/>
        </w:rPr>
        <w:t xml:space="preserve"> Credit Union</w:t>
      </w:r>
      <w:r w:rsidR="00E25A86">
        <w:rPr>
          <w:rFonts w:ascii="Tahoma" w:eastAsia="Times New Roman" w:hAnsi="Tahoma" w:cs="Tahoma"/>
          <w:color w:val="0E101A"/>
          <w:sz w:val="22"/>
          <w:szCs w:val="22"/>
        </w:rPr>
        <w:t xml:space="preserve"> visit our </w:t>
      </w:r>
      <w:hyperlink r:id="rId18" w:history="1">
        <w:r w:rsidR="00B74FAB">
          <w:rPr>
            <w:rStyle w:val="Hyperlink"/>
            <w:rFonts w:ascii="Tahoma" w:eastAsia="Times New Roman" w:hAnsi="Tahoma" w:cs="Tahoma"/>
            <w:color w:val="05C3DE"/>
            <w:sz w:val="22"/>
            <w:szCs w:val="22"/>
          </w:rPr>
          <w:t>Become a Member</w:t>
        </w:r>
      </w:hyperlink>
      <w:r w:rsidR="00B74FAB">
        <w:rPr>
          <w:rFonts w:ascii="Tahoma" w:eastAsia="Times New Roman" w:hAnsi="Tahoma" w:cs="Tahoma"/>
          <w:color w:val="05C3DE"/>
          <w:sz w:val="22"/>
          <w:szCs w:val="22"/>
        </w:rPr>
        <w:t xml:space="preserve"> page</w:t>
      </w:r>
      <w:r w:rsidR="00E25A86">
        <w:rPr>
          <w:rFonts w:ascii="Tahoma" w:eastAsia="Times New Roman" w:hAnsi="Tahoma" w:cs="Tahoma"/>
          <w:color w:val="0E101A"/>
          <w:sz w:val="22"/>
          <w:szCs w:val="22"/>
        </w:rPr>
        <w:t>.</w:t>
      </w:r>
    </w:p>
    <w:p w14:paraId="55620BDC" w14:textId="6CCB6E05" w:rsidR="005B0E95" w:rsidRDefault="005B0E95" w:rsidP="00167605">
      <w:pPr>
        <w:pStyle w:val="NormalWeb"/>
        <w:shd w:val="clear" w:color="auto" w:fill="FFFFFF" w:themeFill="background1"/>
        <w:spacing w:line="276" w:lineRule="auto"/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</w:pPr>
    </w:p>
    <w:p w14:paraId="71284892" w14:textId="77777777" w:rsidR="00FE3A77" w:rsidRPr="003410DD" w:rsidRDefault="00FE3A77" w:rsidP="00FE3A77">
      <w:pPr>
        <w:pStyle w:val="NormalWeb"/>
        <w:shd w:val="clear" w:color="auto" w:fill="FFFFFF" w:themeFill="background1"/>
        <w:spacing w:line="276" w:lineRule="auto"/>
        <w:rPr>
          <w:rFonts w:ascii="Tahoma" w:eastAsia="Cambria" w:hAnsi="Tahoma" w:cs="Tahoma"/>
          <w:sz w:val="22"/>
          <w:szCs w:val="22"/>
        </w:rPr>
      </w:pPr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Get the latest news about </w:t>
      </w:r>
      <w:proofErr w:type="spellStart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Chartway</w:t>
      </w:r>
      <w:proofErr w:type="spellEnd"/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 xml:space="preserve"> by visiting our </w:t>
      </w:r>
      <w:hyperlink r:id="rId19" w:history="1">
        <w:r w:rsidRPr="00255947">
          <w:rPr>
            <w:rStyle w:val="Hyperlink"/>
            <w:rFonts w:ascii="Tahoma" w:hAnsi="Tahoma" w:cs="Tahoma"/>
            <w:color w:val="05C3DE"/>
            <w:sz w:val="22"/>
            <w:szCs w:val="22"/>
            <w:bdr w:val="none" w:sz="0" w:space="0" w:color="auto" w:frame="1"/>
          </w:rPr>
          <w:t>media center</w:t>
        </w:r>
      </w:hyperlink>
      <w:r>
        <w:rPr>
          <w:rStyle w:val="Strong"/>
          <w:rFonts w:ascii="Tahoma" w:hAnsi="Tahoma" w:cs="Tahoma"/>
          <w:b w:val="0"/>
          <w:bCs w:val="0"/>
          <w:sz w:val="22"/>
          <w:szCs w:val="22"/>
          <w:bdr w:val="none" w:sz="0" w:space="0" w:color="auto" w:frame="1"/>
        </w:rPr>
        <w:t>.</w:t>
      </w:r>
    </w:p>
    <w:p w14:paraId="253A91BC" w14:textId="77777777" w:rsidR="00167605" w:rsidRPr="00CD44F3" w:rsidRDefault="00167605" w:rsidP="00167605">
      <w:pPr>
        <w:rPr>
          <w:rFonts w:ascii="Tahoma" w:eastAsia="Cambria" w:hAnsi="Tahoma" w:cs="Tahoma"/>
          <w:b/>
          <w:bCs/>
          <w:color w:val="002855"/>
          <w:sz w:val="22"/>
          <w:szCs w:val="22"/>
        </w:rPr>
      </w:pPr>
    </w:p>
    <w:p w14:paraId="52F5A593" w14:textId="77777777" w:rsidR="00167605" w:rsidRPr="00CD44F3" w:rsidRDefault="00167605" w:rsidP="00167605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ascii="Tahoma" w:eastAsia="Cambria" w:hAnsi="Tahoma" w:cs="Tahoma"/>
          <w:b/>
          <w:bCs/>
          <w:color w:val="002855"/>
          <w:sz w:val="22"/>
          <w:szCs w:val="22"/>
        </w:rPr>
      </w:pPr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About </w:t>
      </w:r>
      <w:proofErr w:type="spellStart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>Chartway</w:t>
      </w:r>
      <w:proofErr w:type="spellEnd"/>
      <w:r w:rsidRPr="54E03647">
        <w:rPr>
          <w:rFonts w:ascii="Tahoma" w:eastAsia="Cambria" w:hAnsi="Tahoma" w:cs="Tahoma"/>
          <w:b/>
          <w:bCs/>
          <w:color w:val="002855"/>
          <w:sz w:val="22"/>
          <w:szCs w:val="22"/>
        </w:rPr>
        <w:t xml:space="preserve"> </w:t>
      </w:r>
    </w:p>
    <w:p w14:paraId="34DDCECC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  <w:r w:rsidRPr="54E03647">
        <w:rPr>
          <w:rFonts w:ascii="Tahoma" w:hAnsi="Tahoma" w:cs="Tahoma"/>
          <w:sz w:val="22"/>
          <w:szCs w:val="22"/>
        </w:rPr>
        <w:t xml:space="preserve">Since 1959,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has been unlocking the potential of individuals and families so they can thrive. Member-owned and values-driven, our $2.</w:t>
      </w:r>
      <w:r>
        <w:rPr>
          <w:rFonts w:ascii="Tahoma" w:hAnsi="Tahoma" w:cs="Tahoma"/>
          <w:sz w:val="22"/>
          <w:szCs w:val="22"/>
        </w:rPr>
        <w:t>9</w:t>
      </w:r>
      <w:r w:rsidRPr="54E03647">
        <w:rPr>
          <w:rFonts w:ascii="Tahoma" w:hAnsi="Tahoma" w:cs="Tahoma"/>
          <w:sz w:val="22"/>
          <w:szCs w:val="22"/>
        </w:rPr>
        <w:t xml:space="preserve"> billion credit union proudly serves more than 2</w:t>
      </w:r>
      <w:r>
        <w:rPr>
          <w:rFonts w:ascii="Tahoma" w:hAnsi="Tahoma" w:cs="Tahoma"/>
          <w:sz w:val="22"/>
          <w:szCs w:val="22"/>
        </w:rPr>
        <w:t>3</w:t>
      </w:r>
      <w:r w:rsidRPr="54E03647">
        <w:rPr>
          <w:rFonts w:ascii="Tahoma" w:hAnsi="Tahoma" w:cs="Tahoma"/>
          <w:sz w:val="22"/>
          <w:szCs w:val="22"/>
        </w:rPr>
        <w:t xml:space="preserve">0,000 members with branches in Utah, Texas, and Virginia. We’ve been recognized by Forbes as one of America’s Best-In-State Credit Unions, included on American Banker’s Top Credit Union to Work For list, and received numerous other top workplace and best credit union accolades. Reflecting a bright way forward, our charitable arm – the </w:t>
      </w:r>
      <w:proofErr w:type="spellStart"/>
      <w:r w:rsidRPr="54E03647">
        <w:rPr>
          <w:rFonts w:ascii="Tahoma" w:hAnsi="Tahoma" w:cs="Tahoma"/>
          <w:sz w:val="22"/>
          <w:szCs w:val="22"/>
        </w:rPr>
        <w:t>Chartway</w:t>
      </w:r>
      <w:proofErr w:type="spellEnd"/>
      <w:r w:rsidRPr="54E03647">
        <w:rPr>
          <w:rFonts w:ascii="Tahoma" w:hAnsi="Tahoma" w:cs="Tahoma"/>
          <w:sz w:val="22"/>
          <w:szCs w:val="22"/>
        </w:rPr>
        <w:t xml:space="preserve"> Promise Foundation – has </w:t>
      </w:r>
      <w:r>
        <w:rPr>
          <w:rFonts w:ascii="Tahoma" w:hAnsi="Tahoma" w:cs="Tahoma"/>
          <w:sz w:val="22"/>
          <w:szCs w:val="22"/>
        </w:rPr>
        <w:t>granted</w:t>
      </w:r>
      <w:r w:rsidRPr="54E03647">
        <w:rPr>
          <w:rFonts w:ascii="Tahoma" w:hAnsi="Tahoma" w:cs="Tahoma"/>
          <w:sz w:val="22"/>
          <w:szCs w:val="22"/>
        </w:rPr>
        <w:t xml:space="preserve"> nearly $15 million to provide medically fragile children and their families memorable experiences that bring joy, hope, and smiles. For information on our vibrant organization, please visit </w:t>
      </w:r>
      <w:hyperlink r:id="rId20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www.Chartway.com</w:t>
        </w:r>
      </w:hyperlink>
      <w:r w:rsidRPr="54E03647">
        <w:rPr>
          <w:rFonts w:ascii="Tahoma" w:hAnsi="Tahoma" w:cs="Tahoma"/>
          <w:sz w:val="22"/>
          <w:szCs w:val="22"/>
        </w:rPr>
        <w:t xml:space="preserve"> and follow us on </w:t>
      </w:r>
      <w:hyperlink r:id="rId21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Facebook</w:t>
        </w:r>
      </w:hyperlink>
      <w:r w:rsidRPr="54E03647">
        <w:rPr>
          <w:rFonts w:ascii="Tahoma" w:hAnsi="Tahoma" w:cs="Tahoma"/>
          <w:sz w:val="22"/>
          <w:szCs w:val="22"/>
        </w:rPr>
        <w:t xml:space="preserve">, </w:t>
      </w:r>
      <w:hyperlink r:id="rId22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Twitter</w:t>
        </w:r>
      </w:hyperlink>
      <w:r w:rsidRPr="54E03647">
        <w:rPr>
          <w:rFonts w:ascii="Tahoma" w:hAnsi="Tahoma" w:cs="Tahoma"/>
          <w:sz w:val="22"/>
          <w:szCs w:val="22"/>
        </w:rPr>
        <w:t xml:space="preserve">, and </w:t>
      </w:r>
      <w:hyperlink r:id="rId23">
        <w:r w:rsidRPr="54E03647">
          <w:rPr>
            <w:rStyle w:val="Hyperlink"/>
            <w:rFonts w:ascii="Tahoma" w:hAnsi="Tahoma" w:cs="Tahoma"/>
            <w:color w:val="05C3DE"/>
            <w:sz w:val="22"/>
            <w:szCs w:val="22"/>
          </w:rPr>
          <w:t>Instagram</w:t>
        </w:r>
      </w:hyperlink>
      <w:r w:rsidRPr="54E03647">
        <w:rPr>
          <w:rFonts w:ascii="Tahoma" w:hAnsi="Tahoma" w:cs="Tahoma"/>
          <w:sz w:val="22"/>
          <w:szCs w:val="22"/>
        </w:rPr>
        <w:t xml:space="preserve">. </w:t>
      </w:r>
    </w:p>
    <w:p w14:paraId="3C532C25" w14:textId="77777777" w:rsidR="00167605" w:rsidRDefault="00167605" w:rsidP="002A2519">
      <w:pPr>
        <w:rPr>
          <w:rFonts w:ascii="Tahoma" w:hAnsi="Tahoma" w:cs="Tahoma"/>
          <w:sz w:val="22"/>
          <w:szCs w:val="22"/>
        </w:rPr>
      </w:pPr>
    </w:p>
    <w:p w14:paraId="5DD15E95" w14:textId="77777777" w:rsidR="00167605" w:rsidRPr="00657A8A" w:rsidRDefault="00167605" w:rsidP="00167605">
      <w:pPr>
        <w:jc w:val="center"/>
        <w:rPr>
          <w:rFonts w:ascii="Tahoma" w:hAnsi="Tahoma" w:cs="Tahoma"/>
          <w:sz w:val="22"/>
          <w:szCs w:val="22"/>
        </w:rPr>
      </w:pPr>
      <w:r w:rsidRPr="00CD44F3">
        <w:rPr>
          <w:rFonts w:ascii="Tahoma" w:hAnsi="Tahoma" w:cs="Tahoma"/>
          <w:b/>
          <w:color w:val="000000" w:themeColor="text1"/>
          <w:sz w:val="22"/>
          <w:szCs w:val="22"/>
        </w:rPr>
        <w:t># # #</w:t>
      </w:r>
    </w:p>
    <w:p w14:paraId="44265D7C" w14:textId="77777777" w:rsidR="00167605" w:rsidRPr="00CD44F3" w:rsidRDefault="00167605" w:rsidP="00167605">
      <w:pPr>
        <w:jc w:val="both"/>
        <w:rPr>
          <w:rFonts w:ascii="Tahoma" w:eastAsia="Cambria" w:hAnsi="Tahoma" w:cs="Tahoma"/>
          <w:color w:val="000000" w:themeColor="text1"/>
          <w:sz w:val="22"/>
          <w:szCs w:val="22"/>
        </w:rPr>
      </w:pPr>
    </w:p>
    <w:p w14:paraId="7D835FCA" w14:textId="77777777" w:rsidR="00A83C24" w:rsidRDefault="00A83C24"/>
    <w:sectPr w:rsidR="00A83C24" w:rsidSect="00BF46CF">
      <w:headerReference w:type="default" r:id="rId24"/>
      <w:footerReference w:type="default" r:id="rId2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9EAF5" w14:textId="77777777" w:rsidR="009432C7" w:rsidRDefault="009432C7" w:rsidP="00727222">
      <w:r>
        <w:separator/>
      </w:r>
    </w:p>
  </w:endnote>
  <w:endnote w:type="continuationSeparator" w:id="0">
    <w:p w14:paraId="2CA49A6B" w14:textId="77777777" w:rsidR="009432C7" w:rsidRDefault="009432C7" w:rsidP="0072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9461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EF60E9" w14:textId="120301E2" w:rsidR="00A015A6" w:rsidRDefault="00A015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0A3F28" w14:textId="77777777" w:rsidR="00A015A6" w:rsidRDefault="00A015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DA445" w14:textId="77777777" w:rsidR="009432C7" w:rsidRDefault="009432C7" w:rsidP="00727222">
      <w:r>
        <w:separator/>
      </w:r>
    </w:p>
  </w:footnote>
  <w:footnote w:type="continuationSeparator" w:id="0">
    <w:p w14:paraId="700DE708" w14:textId="77777777" w:rsidR="009432C7" w:rsidRDefault="009432C7" w:rsidP="00727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3CE1" w14:textId="2DA2F86E" w:rsidR="00727222" w:rsidRDefault="00F77929">
    <w:pPr>
      <w:pStyle w:val="Header"/>
    </w:pPr>
    <w:r>
      <w:rPr>
        <w:rFonts w:ascii="Tahoma" w:hAnsi="Tahoma" w:cs="Tahoma"/>
        <w:b/>
        <w:bCs/>
        <w:noProof/>
      </w:rPr>
      <w:drawing>
        <wp:anchor distT="0" distB="0" distL="114300" distR="114300" simplePos="0" relativeHeight="251659264" behindDoc="0" locked="0" layoutInCell="1" allowOverlap="1" wp14:anchorId="076317DA" wp14:editId="6331AF9F">
          <wp:simplePos x="0" y="0"/>
          <wp:positionH relativeFrom="column">
            <wp:posOffset>1971675</wp:posOffset>
          </wp:positionH>
          <wp:positionV relativeFrom="paragraph">
            <wp:posOffset>-38100</wp:posOffset>
          </wp:positionV>
          <wp:extent cx="2231390" cy="7512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046"/>
                  <a:stretch/>
                </pic:blipFill>
                <pic:spPr bwMode="auto">
                  <a:xfrm>
                    <a:off x="0" y="0"/>
                    <a:ext cx="2231390" cy="751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1328E">
      <w:rPr>
        <w:noProof/>
      </w:rPr>
      <w:drawing>
        <wp:inline distT="0" distB="0" distL="0" distR="0" wp14:anchorId="084F24AA" wp14:editId="1CC93ACD">
          <wp:extent cx="2030095" cy="633730"/>
          <wp:effectExtent l="0" t="0" r="8255" b="0"/>
          <wp:docPr id="20369367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CF220D" w14:textId="77777777" w:rsidR="00F77929" w:rsidRDefault="00F77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97BA4"/>
    <w:multiLevelType w:val="multilevel"/>
    <w:tmpl w:val="3758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BD48AD"/>
    <w:multiLevelType w:val="multilevel"/>
    <w:tmpl w:val="C83C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5482F"/>
    <w:multiLevelType w:val="multilevel"/>
    <w:tmpl w:val="DCAE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573A9F"/>
    <w:multiLevelType w:val="multilevel"/>
    <w:tmpl w:val="4B4A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8411638">
    <w:abstractNumId w:val="2"/>
  </w:num>
  <w:num w:numId="2" w16cid:durableId="1853956409">
    <w:abstractNumId w:val="1"/>
  </w:num>
  <w:num w:numId="3" w16cid:durableId="415519125">
    <w:abstractNumId w:val="3"/>
  </w:num>
  <w:num w:numId="4" w16cid:durableId="925652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1FC"/>
    <w:rsid w:val="00001FF8"/>
    <w:rsid w:val="00047402"/>
    <w:rsid w:val="00047886"/>
    <w:rsid w:val="00066051"/>
    <w:rsid w:val="000853E5"/>
    <w:rsid w:val="000935E7"/>
    <w:rsid w:val="0009613C"/>
    <w:rsid w:val="000A44C5"/>
    <w:rsid w:val="000C0AC6"/>
    <w:rsid w:val="000E0D64"/>
    <w:rsid w:val="000F0586"/>
    <w:rsid w:val="00114F6C"/>
    <w:rsid w:val="00122711"/>
    <w:rsid w:val="001255AC"/>
    <w:rsid w:val="001615AB"/>
    <w:rsid w:val="001630C2"/>
    <w:rsid w:val="00167605"/>
    <w:rsid w:val="00177560"/>
    <w:rsid w:val="001906C5"/>
    <w:rsid w:val="001A29CD"/>
    <w:rsid w:val="001C284C"/>
    <w:rsid w:val="001D2E65"/>
    <w:rsid w:val="001E3AB2"/>
    <w:rsid w:val="001F05DC"/>
    <w:rsid w:val="001F2109"/>
    <w:rsid w:val="00221746"/>
    <w:rsid w:val="0025646A"/>
    <w:rsid w:val="00267CBE"/>
    <w:rsid w:val="0027195B"/>
    <w:rsid w:val="0029266F"/>
    <w:rsid w:val="002A0F44"/>
    <w:rsid w:val="002A2519"/>
    <w:rsid w:val="002A78BF"/>
    <w:rsid w:val="002B7EA9"/>
    <w:rsid w:val="002C2779"/>
    <w:rsid w:val="002D2DF2"/>
    <w:rsid w:val="002D5C8D"/>
    <w:rsid w:val="002E4F7A"/>
    <w:rsid w:val="00314C7D"/>
    <w:rsid w:val="0035323F"/>
    <w:rsid w:val="00360382"/>
    <w:rsid w:val="00374AA0"/>
    <w:rsid w:val="00390109"/>
    <w:rsid w:val="003D5820"/>
    <w:rsid w:val="003D63E5"/>
    <w:rsid w:val="003E2476"/>
    <w:rsid w:val="003F03E1"/>
    <w:rsid w:val="00403614"/>
    <w:rsid w:val="004074AE"/>
    <w:rsid w:val="0041443F"/>
    <w:rsid w:val="00422838"/>
    <w:rsid w:val="00462542"/>
    <w:rsid w:val="004658C4"/>
    <w:rsid w:val="0048205B"/>
    <w:rsid w:val="004862C2"/>
    <w:rsid w:val="00490D27"/>
    <w:rsid w:val="004940CF"/>
    <w:rsid w:val="004A2429"/>
    <w:rsid w:val="004B6C7A"/>
    <w:rsid w:val="004D0E9B"/>
    <w:rsid w:val="004D2FF0"/>
    <w:rsid w:val="004D3529"/>
    <w:rsid w:val="004D62AF"/>
    <w:rsid w:val="004E6C37"/>
    <w:rsid w:val="004F78FF"/>
    <w:rsid w:val="00500C70"/>
    <w:rsid w:val="00517994"/>
    <w:rsid w:val="00544CA9"/>
    <w:rsid w:val="00546B27"/>
    <w:rsid w:val="00562C0D"/>
    <w:rsid w:val="005663A8"/>
    <w:rsid w:val="00570E5A"/>
    <w:rsid w:val="005713D9"/>
    <w:rsid w:val="005B0E95"/>
    <w:rsid w:val="005C050F"/>
    <w:rsid w:val="005C6313"/>
    <w:rsid w:val="005C701B"/>
    <w:rsid w:val="005E0826"/>
    <w:rsid w:val="00600E41"/>
    <w:rsid w:val="00606335"/>
    <w:rsid w:val="0061207C"/>
    <w:rsid w:val="00612FE9"/>
    <w:rsid w:val="00656C43"/>
    <w:rsid w:val="00691025"/>
    <w:rsid w:val="006B6D5B"/>
    <w:rsid w:val="006C0FB0"/>
    <w:rsid w:val="006C5E22"/>
    <w:rsid w:val="006F0EB8"/>
    <w:rsid w:val="006F2432"/>
    <w:rsid w:val="007126F1"/>
    <w:rsid w:val="00722426"/>
    <w:rsid w:val="00727222"/>
    <w:rsid w:val="007349DD"/>
    <w:rsid w:val="00736274"/>
    <w:rsid w:val="00763591"/>
    <w:rsid w:val="0076728B"/>
    <w:rsid w:val="007816F0"/>
    <w:rsid w:val="00781AC5"/>
    <w:rsid w:val="0078614D"/>
    <w:rsid w:val="00794D43"/>
    <w:rsid w:val="007A1589"/>
    <w:rsid w:val="007A72E6"/>
    <w:rsid w:val="007B2DA4"/>
    <w:rsid w:val="007C46F5"/>
    <w:rsid w:val="007C626D"/>
    <w:rsid w:val="007D317C"/>
    <w:rsid w:val="007E11F3"/>
    <w:rsid w:val="007E1922"/>
    <w:rsid w:val="007E3FA2"/>
    <w:rsid w:val="007F2E9A"/>
    <w:rsid w:val="007F547B"/>
    <w:rsid w:val="007F570D"/>
    <w:rsid w:val="00822B7E"/>
    <w:rsid w:val="008247EC"/>
    <w:rsid w:val="008347D8"/>
    <w:rsid w:val="00856706"/>
    <w:rsid w:val="00867134"/>
    <w:rsid w:val="00874671"/>
    <w:rsid w:val="00892DCD"/>
    <w:rsid w:val="0089702A"/>
    <w:rsid w:val="008B3E2B"/>
    <w:rsid w:val="008F1B03"/>
    <w:rsid w:val="00901DF8"/>
    <w:rsid w:val="00936869"/>
    <w:rsid w:val="009405BB"/>
    <w:rsid w:val="009409C7"/>
    <w:rsid w:val="009432C7"/>
    <w:rsid w:val="00950892"/>
    <w:rsid w:val="009524C5"/>
    <w:rsid w:val="00975F27"/>
    <w:rsid w:val="009A7512"/>
    <w:rsid w:val="009D187E"/>
    <w:rsid w:val="009D1E3E"/>
    <w:rsid w:val="00A015A6"/>
    <w:rsid w:val="00A04519"/>
    <w:rsid w:val="00A114D7"/>
    <w:rsid w:val="00A2363A"/>
    <w:rsid w:val="00A3550A"/>
    <w:rsid w:val="00A55B8C"/>
    <w:rsid w:val="00A55FED"/>
    <w:rsid w:val="00A6371F"/>
    <w:rsid w:val="00A83C24"/>
    <w:rsid w:val="00A90911"/>
    <w:rsid w:val="00A9226C"/>
    <w:rsid w:val="00A93F75"/>
    <w:rsid w:val="00AA545A"/>
    <w:rsid w:val="00AD0B0A"/>
    <w:rsid w:val="00AE6A9F"/>
    <w:rsid w:val="00AF5362"/>
    <w:rsid w:val="00AF5987"/>
    <w:rsid w:val="00AF77EB"/>
    <w:rsid w:val="00B007D3"/>
    <w:rsid w:val="00B03722"/>
    <w:rsid w:val="00B06B5F"/>
    <w:rsid w:val="00B117A1"/>
    <w:rsid w:val="00B23BA8"/>
    <w:rsid w:val="00B31855"/>
    <w:rsid w:val="00B323A0"/>
    <w:rsid w:val="00B5605F"/>
    <w:rsid w:val="00B7182A"/>
    <w:rsid w:val="00B74FAB"/>
    <w:rsid w:val="00B7542E"/>
    <w:rsid w:val="00B82330"/>
    <w:rsid w:val="00B8503A"/>
    <w:rsid w:val="00B97966"/>
    <w:rsid w:val="00BB09BA"/>
    <w:rsid w:val="00BB15D0"/>
    <w:rsid w:val="00BC29F0"/>
    <w:rsid w:val="00BD19F7"/>
    <w:rsid w:val="00BD4471"/>
    <w:rsid w:val="00BE17F1"/>
    <w:rsid w:val="00BE5A04"/>
    <w:rsid w:val="00BE6EF4"/>
    <w:rsid w:val="00BF457B"/>
    <w:rsid w:val="00BF46CF"/>
    <w:rsid w:val="00C20254"/>
    <w:rsid w:val="00C238CC"/>
    <w:rsid w:val="00C277F8"/>
    <w:rsid w:val="00C47BEC"/>
    <w:rsid w:val="00C57C11"/>
    <w:rsid w:val="00C754D7"/>
    <w:rsid w:val="00C835F0"/>
    <w:rsid w:val="00C936B4"/>
    <w:rsid w:val="00CA2C63"/>
    <w:rsid w:val="00CC07A5"/>
    <w:rsid w:val="00CD0C3B"/>
    <w:rsid w:val="00CE254F"/>
    <w:rsid w:val="00D04ABD"/>
    <w:rsid w:val="00D76E3E"/>
    <w:rsid w:val="00D817DE"/>
    <w:rsid w:val="00D81D96"/>
    <w:rsid w:val="00D93319"/>
    <w:rsid w:val="00D9360F"/>
    <w:rsid w:val="00DA26F5"/>
    <w:rsid w:val="00DA561D"/>
    <w:rsid w:val="00DC0B1F"/>
    <w:rsid w:val="00DC1414"/>
    <w:rsid w:val="00DE02E0"/>
    <w:rsid w:val="00DE086E"/>
    <w:rsid w:val="00E00640"/>
    <w:rsid w:val="00E11CD4"/>
    <w:rsid w:val="00E20011"/>
    <w:rsid w:val="00E258C2"/>
    <w:rsid w:val="00E25A86"/>
    <w:rsid w:val="00E35432"/>
    <w:rsid w:val="00E51CCA"/>
    <w:rsid w:val="00E75D92"/>
    <w:rsid w:val="00E93DBE"/>
    <w:rsid w:val="00EA716C"/>
    <w:rsid w:val="00EA7396"/>
    <w:rsid w:val="00EB2B15"/>
    <w:rsid w:val="00EB3C00"/>
    <w:rsid w:val="00EB434C"/>
    <w:rsid w:val="00EB7482"/>
    <w:rsid w:val="00EC25E7"/>
    <w:rsid w:val="00EE3108"/>
    <w:rsid w:val="00F042BB"/>
    <w:rsid w:val="00F074C4"/>
    <w:rsid w:val="00F1328E"/>
    <w:rsid w:val="00F20DAF"/>
    <w:rsid w:val="00F270DF"/>
    <w:rsid w:val="00F41D09"/>
    <w:rsid w:val="00F475AC"/>
    <w:rsid w:val="00F47A1B"/>
    <w:rsid w:val="00F77929"/>
    <w:rsid w:val="00F94805"/>
    <w:rsid w:val="00FA50C7"/>
    <w:rsid w:val="00FA639D"/>
    <w:rsid w:val="00FC45E8"/>
    <w:rsid w:val="00FC53D4"/>
    <w:rsid w:val="00FE1C95"/>
    <w:rsid w:val="00FE3A77"/>
    <w:rsid w:val="00FE51FC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82BE0E"/>
  <w15:chartTrackingRefBased/>
  <w15:docId w15:val="{D8C1CEB5-AD4E-48FE-A913-AA147CAEF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605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27222"/>
  </w:style>
  <w:style w:type="paragraph" w:styleId="Footer">
    <w:name w:val="footer"/>
    <w:basedOn w:val="Normal"/>
    <w:link w:val="FooterChar"/>
    <w:uiPriority w:val="99"/>
    <w:unhideWhenUsed/>
    <w:rsid w:val="0072722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27222"/>
  </w:style>
  <w:style w:type="paragraph" w:styleId="NormalWeb">
    <w:name w:val="Normal (Web)"/>
    <w:basedOn w:val="Normal"/>
    <w:uiPriority w:val="99"/>
    <w:unhideWhenUsed/>
    <w:rsid w:val="00167605"/>
  </w:style>
  <w:style w:type="character" w:styleId="Hyperlink">
    <w:name w:val="Hyperlink"/>
    <w:uiPriority w:val="99"/>
    <w:unhideWhenUsed/>
    <w:rsid w:val="00167605"/>
    <w:rPr>
      <w:strike w:val="0"/>
      <w:dstrike w:val="0"/>
      <w:color w:val="7B0C25"/>
      <w:u w:val="none"/>
      <w:effect w:val="none"/>
    </w:rPr>
  </w:style>
  <w:style w:type="character" w:styleId="Strong">
    <w:name w:val="Strong"/>
    <w:uiPriority w:val="22"/>
    <w:qFormat/>
    <w:rsid w:val="00167605"/>
    <w:rPr>
      <w:b/>
      <w:bCs/>
    </w:rPr>
  </w:style>
  <w:style w:type="character" w:customStyle="1" w:styleId="eop">
    <w:name w:val="eop"/>
    <w:basedOn w:val="DefaultParagraphFont"/>
    <w:rsid w:val="00167605"/>
  </w:style>
  <w:style w:type="character" w:customStyle="1" w:styleId="normaltextrun">
    <w:name w:val="normaltextrun"/>
    <w:basedOn w:val="DefaultParagraphFont"/>
    <w:rsid w:val="00167605"/>
  </w:style>
  <w:style w:type="character" w:styleId="CommentReference">
    <w:name w:val="annotation reference"/>
    <w:basedOn w:val="DefaultParagraphFont"/>
    <w:uiPriority w:val="99"/>
    <w:semiHidden/>
    <w:unhideWhenUsed/>
    <w:rsid w:val="00167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7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760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C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C00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347D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3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hartway.com/personal/spend-and-save/credit-cards/visa-secured-card.html" TargetMode="External"/><Relationship Id="rId18" Type="http://schemas.openxmlformats.org/officeDocument/2006/relationships/hyperlink" Target="https://www.chartway.com/join/join-chartway/become-a-member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chartwayfc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chartway.com/personal/borrow/credit-builder-loan.html" TargetMode="External"/><Relationship Id="rId17" Type="http://schemas.openxmlformats.org/officeDocument/2006/relationships/hyperlink" Target="https://apps.apple.com/us/app/zogo-learn-and-earn/id1474636588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play.google.com/store/apps/details?id=com.zogo.child&amp;hl=en_US&amp;pli=1" TargetMode="External"/><Relationship Id="rId20" Type="http://schemas.openxmlformats.org/officeDocument/2006/relationships/hyperlink" Target="http://www.Chartway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reenpath.com/wellness/learninglabplus/?partner_name=Chartway+Credit+Union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www.chartway.com/personal/learn/financial-education.html" TargetMode="External"/><Relationship Id="rId23" Type="http://schemas.openxmlformats.org/officeDocument/2006/relationships/hyperlink" Target="https://www.instagram.com/chartwayfcu/" TargetMode="External"/><Relationship Id="rId10" Type="http://schemas.openxmlformats.org/officeDocument/2006/relationships/hyperlink" Target="https://www.cuna.org/events/cuna-designations/financial-counseling-certification-program-FiCEP.html" TargetMode="External"/><Relationship Id="rId19" Type="http://schemas.openxmlformats.org/officeDocument/2006/relationships/hyperlink" Target="https://www.chartway.com/media-center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hartway.com/personal/learn/financial-education.html" TargetMode="External"/><Relationship Id="rId22" Type="http://schemas.openxmlformats.org/officeDocument/2006/relationships/hyperlink" Target="https://twitter.com/ChartwayFCU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FFC9576B647D43981F1E39894E9010" ma:contentTypeVersion="18" ma:contentTypeDescription="Create a new document." ma:contentTypeScope="" ma:versionID="a739b222b1cb9526a1bb8bfc2fbdcbf5">
  <xsd:schema xmlns:xsd="http://www.w3.org/2001/XMLSchema" xmlns:xs="http://www.w3.org/2001/XMLSchema" xmlns:p="http://schemas.microsoft.com/office/2006/metadata/properties" xmlns:ns2="9cebb5bb-00b0-4918-9cb7-7b687c266933" xmlns:ns3="9c1d56b5-997d-4e9a-89dd-6673e6fa289f" targetNamespace="http://schemas.microsoft.com/office/2006/metadata/properties" ma:root="true" ma:fieldsID="1fc0cfbcbc493f21607185514f897513" ns2:_="" ns3:_="">
    <xsd:import namespace="9cebb5bb-00b0-4918-9cb7-7b687c266933"/>
    <xsd:import namespace="9c1d56b5-997d-4e9a-89dd-6673e6fa28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b5bb-00b0-4918-9cb7-7b687c266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be55ae5-4a9e-444c-bfea-4c217e12a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d56b5-997d-4e9a-89dd-6673e6fa289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4a9fa9e-6486-46b4-aa04-998c92411c1e}" ma:internalName="TaxCatchAll" ma:showField="CatchAllData" ma:web="9c1d56b5-997d-4e9a-89dd-6673e6fa28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ebb5bb-00b0-4918-9cb7-7b687c266933">
      <Terms xmlns="http://schemas.microsoft.com/office/infopath/2007/PartnerControls"/>
    </lcf76f155ced4ddcb4097134ff3c332f>
    <TaxCatchAll xmlns="9c1d56b5-997d-4e9a-89dd-6673e6fa289f" xsi:nil="true"/>
  </documentManagement>
</p:properties>
</file>

<file path=customXml/itemProps1.xml><?xml version="1.0" encoding="utf-8"?>
<ds:datastoreItem xmlns:ds="http://schemas.openxmlformats.org/officeDocument/2006/customXml" ds:itemID="{0FD07755-336B-458D-8AA6-DBF23EAF4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A47800-7BB6-4211-B285-0CF489BDA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b5bb-00b0-4918-9cb7-7b687c266933"/>
    <ds:schemaRef ds:uri="9c1d56b5-997d-4e9a-89dd-6673e6fa28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B68C8-CD87-44FA-B386-1154FE9F8695}">
  <ds:schemaRefs>
    <ds:schemaRef ds:uri="http://schemas.microsoft.com/office/2006/metadata/properties"/>
    <ds:schemaRef ds:uri="http://schemas.microsoft.com/office/infopath/2007/PartnerControls"/>
    <ds:schemaRef ds:uri="9cebb5bb-00b0-4918-9cb7-7b687c266933"/>
    <ds:schemaRef ds:uri="9c1d56b5-997d-4e9a-89dd-6673e6fa28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670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Chartway Federal Credit Union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J. Coria</dc:creator>
  <cp:keywords/>
  <dc:description/>
  <cp:lastModifiedBy>Jacob A. Simon</cp:lastModifiedBy>
  <cp:revision>51</cp:revision>
  <dcterms:created xsi:type="dcterms:W3CDTF">2024-09-26T13:52:00Z</dcterms:created>
  <dcterms:modified xsi:type="dcterms:W3CDTF">2024-10-08T19:09:00Z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0x010100E7FFC9576B647D43981F1E39894E9010</vt:lpwstr>
  </property>
  <property fmtid="{D5CDD505-2E9C-101B-9397-08002B2CF9AE}" pid="3" name="MediaServiceImageTags">
    <vt:lpwstr/>
  </property>
  <property fmtid="{D5CDD505-2E9C-101B-9397-08002B2CF9AE}" pid="4" name="GrammarlyDocumentId">
    <vt:lpwstr>957e2b8dd4a5503ae4dcf334c2ded55387f8303cd7e08da96c79897ea5e2c95f</vt:lpwstr>
  </property>
</Properties>
</file>